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386" w:rsidRPr="00D61150" w:rsidRDefault="00553386" w:rsidP="00553386">
      <w:pPr>
        <w:ind w:left="780" w:firstLine="567"/>
        <w:jc w:val="right"/>
      </w:pPr>
      <w:r w:rsidRPr="00D61150">
        <w:t xml:space="preserve">Приложение </w:t>
      </w:r>
    </w:p>
    <w:p w:rsidR="00553386" w:rsidRPr="00D61150" w:rsidRDefault="00553386" w:rsidP="00553386">
      <w:pPr>
        <w:ind w:left="780" w:firstLine="567"/>
        <w:jc w:val="right"/>
      </w:pPr>
      <w:r w:rsidRPr="00D61150">
        <w:t>к постановлению Президиума</w:t>
      </w:r>
    </w:p>
    <w:p w:rsidR="00553386" w:rsidRPr="00D61150" w:rsidRDefault="00553386" w:rsidP="00553386">
      <w:pPr>
        <w:ind w:left="780" w:firstLine="567"/>
        <w:jc w:val="right"/>
      </w:pPr>
      <w:r w:rsidRPr="00D61150">
        <w:t>Федерации профсоюзов</w:t>
      </w:r>
    </w:p>
    <w:p w:rsidR="00553386" w:rsidRPr="00D61150" w:rsidRDefault="00553386" w:rsidP="00553386">
      <w:pPr>
        <w:ind w:left="780" w:firstLine="567"/>
        <w:jc w:val="right"/>
      </w:pPr>
      <w:r w:rsidRPr="00D61150">
        <w:t>Республики Саха (Якутия)</w:t>
      </w:r>
    </w:p>
    <w:p w:rsidR="00553386" w:rsidRPr="00D61150" w:rsidRDefault="00FC4BD5" w:rsidP="00553386">
      <w:pPr>
        <w:ind w:left="780" w:firstLine="567"/>
        <w:jc w:val="right"/>
      </w:pPr>
      <w:r>
        <w:t>о</w:t>
      </w:r>
      <w:r w:rsidR="00553386">
        <w:t>т</w:t>
      </w:r>
      <w:r>
        <w:t xml:space="preserve"> 17 </w:t>
      </w:r>
      <w:r w:rsidR="00553386">
        <w:t>ноября 202</w:t>
      </w:r>
      <w:r w:rsidR="00B21EFB">
        <w:t>5</w:t>
      </w:r>
      <w:r w:rsidR="00553386">
        <w:t xml:space="preserve"> года №</w:t>
      </w:r>
      <w:r w:rsidR="00183F08">
        <w:t xml:space="preserve"> </w:t>
      </w:r>
      <w:r>
        <w:t>33-</w:t>
      </w:r>
      <w:r w:rsidR="00E83CB7">
        <w:t>7</w:t>
      </w:r>
      <w:bookmarkStart w:id="0" w:name="_GoBack"/>
      <w:bookmarkEnd w:id="0"/>
      <w:r w:rsidR="00996CE5">
        <w:t xml:space="preserve"> </w:t>
      </w:r>
    </w:p>
    <w:p w:rsidR="00553386" w:rsidRDefault="00553386" w:rsidP="00553386">
      <w:pPr>
        <w:ind w:firstLine="567"/>
        <w:rPr>
          <w:b/>
          <w:sz w:val="28"/>
          <w:szCs w:val="28"/>
        </w:rPr>
      </w:pPr>
    </w:p>
    <w:p w:rsidR="0007417E" w:rsidRDefault="0007417E" w:rsidP="00553386">
      <w:pPr>
        <w:ind w:firstLine="567"/>
        <w:jc w:val="center"/>
        <w:rPr>
          <w:b/>
          <w:sz w:val="27"/>
          <w:szCs w:val="27"/>
        </w:rPr>
      </w:pPr>
    </w:p>
    <w:p w:rsidR="00553386" w:rsidRPr="00183F08" w:rsidRDefault="00553386" w:rsidP="00553386">
      <w:pPr>
        <w:ind w:firstLine="567"/>
        <w:jc w:val="center"/>
        <w:rPr>
          <w:b/>
          <w:sz w:val="28"/>
          <w:szCs w:val="28"/>
        </w:rPr>
      </w:pPr>
      <w:r w:rsidRPr="00183F08">
        <w:rPr>
          <w:b/>
          <w:sz w:val="28"/>
          <w:szCs w:val="28"/>
        </w:rPr>
        <w:t xml:space="preserve">Информация об итогах </w:t>
      </w:r>
      <w:r w:rsidR="00FC4BD5">
        <w:rPr>
          <w:b/>
          <w:sz w:val="28"/>
          <w:szCs w:val="28"/>
        </w:rPr>
        <w:t xml:space="preserve">республиканского </w:t>
      </w:r>
      <w:r w:rsidRPr="00183F08">
        <w:rPr>
          <w:b/>
          <w:sz w:val="28"/>
          <w:szCs w:val="28"/>
        </w:rPr>
        <w:t xml:space="preserve">конкурса </w:t>
      </w:r>
    </w:p>
    <w:p w:rsidR="00553386" w:rsidRPr="00183F08" w:rsidRDefault="00553386" w:rsidP="00553386">
      <w:pPr>
        <w:ind w:firstLine="567"/>
        <w:jc w:val="center"/>
        <w:rPr>
          <w:b/>
          <w:sz w:val="28"/>
          <w:szCs w:val="28"/>
        </w:rPr>
      </w:pPr>
      <w:r w:rsidRPr="00183F08">
        <w:rPr>
          <w:b/>
          <w:sz w:val="28"/>
          <w:szCs w:val="28"/>
        </w:rPr>
        <w:t>на звание «Лучший уполномоченный по охране труда Федерации профсоюзов Республики Саха (Якутия)» в 202</w:t>
      </w:r>
      <w:r w:rsidR="00996CE5">
        <w:rPr>
          <w:b/>
          <w:sz w:val="28"/>
          <w:szCs w:val="28"/>
        </w:rPr>
        <w:t>5</w:t>
      </w:r>
      <w:r w:rsidRPr="00183F08">
        <w:rPr>
          <w:b/>
          <w:sz w:val="28"/>
          <w:szCs w:val="28"/>
        </w:rPr>
        <w:t xml:space="preserve"> году</w:t>
      </w:r>
    </w:p>
    <w:p w:rsidR="00553386" w:rsidRPr="00183F08" w:rsidRDefault="00553386" w:rsidP="00553386">
      <w:pPr>
        <w:ind w:firstLine="567"/>
        <w:jc w:val="center"/>
        <w:rPr>
          <w:sz w:val="28"/>
          <w:szCs w:val="28"/>
        </w:rPr>
      </w:pPr>
    </w:p>
    <w:p w:rsidR="00553386" w:rsidRPr="00183F08" w:rsidRDefault="00553386" w:rsidP="00553386">
      <w:pPr>
        <w:ind w:firstLine="567"/>
        <w:jc w:val="both"/>
        <w:rPr>
          <w:sz w:val="28"/>
          <w:szCs w:val="28"/>
        </w:rPr>
      </w:pPr>
      <w:r w:rsidRPr="00183F08">
        <w:rPr>
          <w:sz w:val="28"/>
          <w:szCs w:val="28"/>
        </w:rPr>
        <w:t>В соответствии с Положением о республиканском конкурсе «Лучший уполномоченный по охране труда Федерации профсоюзов Республики Саха (Якутия)» в 202</w:t>
      </w:r>
      <w:r w:rsidR="00996CE5">
        <w:rPr>
          <w:sz w:val="28"/>
          <w:szCs w:val="28"/>
        </w:rPr>
        <w:t>5</w:t>
      </w:r>
      <w:r w:rsidRPr="00183F08">
        <w:rPr>
          <w:sz w:val="28"/>
          <w:szCs w:val="28"/>
        </w:rPr>
        <w:t xml:space="preserve"> году было организовано проведение конкурса уполномоченных по охране труда членских организаций Федерации профсоюзов Республики Саха (Якутия) на лучшую постановку работы по организации профсоюзного контроля за состоянием условий и охраны труда и социальной защите прав и интересов работающих.</w:t>
      </w:r>
    </w:p>
    <w:p w:rsidR="00067913" w:rsidRPr="00FC4BD5" w:rsidRDefault="00553386" w:rsidP="00553386">
      <w:pPr>
        <w:ind w:firstLine="567"/>
        <w:jc w:val="both"/>
        <w:rPr>
          <w:sz w:val="28"/>
          <w:szCs w:val="28"/>
        </w:rPr>
      </w:pPr>
      <w:r w:rsidRPr="00183F08">
        <w:rPr>
          <w:sz w:val="28"/>
          <w:szCs w:val="28"/>
        </w:rPr>
        <w:t xml:space="preserve">На рассмотрение конкурсной комиссии Федерации профсоюзов Республики Саха (Якутия) поступили материалы на </w:t>
      </w:r>
      <w:r w:rsidR="00B21EFB">
        <w:rPr>
          <w:sz w:val="28"/>
          <w:szCs w:val="28"/>
        </w:rPr>
        <w:t>9</w:t>
      </w:r>
      <w:r w:rsidR="00EE7099" w:rsidRPr="00183F08">
        <w:rPr>
          <w:sz w:val="28"/>
          <w:szCs w:val="28"/>
        </w:rPr>
        <w:t xml:space="preserve"> кандидатов из </w:t>
      </w:r>
      <w:r w:rsidR="00B21EFB">
        <w:rPr>
          <w:sz w:val="28"/>
          <w:szCs w:val="28"/>
        </w:rPr>
        <w:t>5</w:t>
      </w:r>
      <w:r w:rsidRPr="00183F08">
        <w:rPr>
          <w:sz w:val="28"/>
          <w:szCs w:val="28"/>
        </w:rPr>
        <w:t xml:space="preserve"> республиканских отраслевых пр</w:t>
      </w:r>
      <w:r w:rsidR="00183F08">
        <w:rPr>
          <w:sz w:val="28"/>
          <w:szCs w:val="28"/>
        </w:rPr>
        <w:t>офсоюзных организаций, из них представителей республиканских комитетов профсоюзов работников</w:t>
      </w:r>
      <w:r w:rsidR="00FC4BD5">
        <w:rPr>
          <w:sz w:val="28"/>
          <w:szCs w:val="28"/>
        </w:rPr>
        <w:t xml:space="preserve"> </w:t>
      </w:r>
      <w:r w:rsidR="00067913" w:rsidRPr="00FC4BD5">
        <w:rPr>
          <w:sz w:val="28"/>
          <w:szCs w:val="28"/>
        </w:rPr>
        <w:t>Саха (Якутск</w:t>
      </w:r>
      <w:r w:rsidR="00FC4BD5">
        <w:rPr>
          <w:sz w:val="28"/>
          <w:szCs w:val="28"/>
        </w:rPr>
        <w:t>ой</w:t>
      </w:r>
      <w:r w:rsidR="00067913" w:rsidRPr="00FC4BD5">
        <w:rPr>
          <w:sz w:val="28"/>
          <w:szCs w:val="28"/>
        </w:rPr>
        <w:t>) республиканск</w:t>
      </w:r>
      <w:r w:rsidR="00FC4BD5">
        <w:rPr>
          <w:sz w:val="28"/>
          <w:szCs w:val="28"/>
        </w:rPr>
        <w:t>ой</w:t>
      </w:r>
      <w:r w:rsidR="00067913" w:rsidRPr="00FC4BD5">
        <w:rPr>
          <w:sz w:val="28"/>
          <w:szCs w:val="28"/>
        </w:rPr>
        <w:t xml:space="preserve"> организаци</w:t>
      </w:r>
      <w:r w:rsidR="00FC4BD5">
        <w:rPr>
          <w:sz w:val="28"/>
          <w:szCs w:val="28"/>
        </w:rPr>
        <w:t>и</w:t>
      </w:r>
      <w:r w:rsidR="00067913" w:rsidRPr="00FC4BD5">
        <w:rPr>
          <w:sz w:val="28"/>
          <w:szCs w:val="28"/>
        </w:rPr>
        <w:t xml:space="preserve"> Общероссийского Профсоюза работников культуры</w:t>
      </w:r>
      <w:r w:rsidR="00FC4BD5">
        <w:rPr>
          <w:sz w:val="28"/>
          <w:szCs w:val="28"/>
        </w:rPr>
        <w:t xml:space="preserve"> (3 участника), </w:t>
      </w:r>
      <w:r w:rsidR="00067913" w:rsidRPr="00FC4BD5">
        <w:rPr>
          <w:sz w:val="28"/>
          <w:szCs w:val="28"/>
        </w:rPr>
        <w:t>ЯРО Профсоюза работников здравоохранения РФ</w:t>
      </w:r>
      <w:r w:rsidR="00FC4BD5">
        <w:rPr>
          <w:sz w:val="28"/>
          <w:szCs w:val="28"/>
        </w:rPr>
        <w:t xml:space="preserve"> (</w:t>
      </w:r>
      <w:r w:rsidR="00067913" w:rsidRPr="00FC4BD5">
        <w:rPr>
          <w:sz w:val="28"/>
          <w:szCs w:val="28"/>
        </w:rPr>
        <w:t>1 участник</w:t>
      </w:r>
      <w:r w:rsidR="00FC4BD5">
        <w:rPr>
          <w:sz w:val="28"/>
          <w:szCs w:val="28"/>
        </w:rPr>
        <w:t xml:space="preserve">), </w:t>
      </w:r>
      <w:r w:rsidR="00067913" w:rsidRPr="00FC4BD5">
        <w:rPr>
          <w:sz w:val="28"/>
          <w:szCs w:val="28"/>
        </w:rPr>
        <w:t>ЯРО Проф</w:t>
      </w:r>
      <w:r w:rsidR="00FC4BD5">
        <w:rPr>
          <w:sz w:val="28"/>
          <w:szCs w:val="28"/>
        </w:rPr>
        <w:t xml:space="preserve">союза </w:t>
      </w:r>
      <w:r w:rsidR="00067913" w:rsidRPr="00FC4BD5">
        <w:rPr>
          <w:sz w:val="28"/>
          <w:szCs w:val="28"/>
        </w:rPr>
        <w:t>работников народного образования и науки РФ</w:t>
      </w:r>
      <w:r w:rsidR="00FC4BD5">
        <w:rPr>
          <w:sz w:val="28"/>
          <w:szCs w:val="28"/>
        </w:rPr>
        <w:t xml:space="preserve"> (1 участник), </w:t>
      </w:r>
      <w:r w:rsidR="00067913" w:rsidRPr="00FC4BD5">
        <w:rPr>
          <w:sz w:val="28"/>
          <w:szCs w:val="28"/>
          <w:lang w:eastAsia="en-US"/>
        </w:rPr>
        <w:t>Межрегиональный профсоюз работников АК «АЛРОСА» (ПАО) «</w:t>
      </w:r>
      <w:proofErr w:type="spellStart"/>
      <w:r w:rsidR="00067913" w:rsidRPr="00FC4BD5">
        <w:rPr>
          <w:sz w:val="28"/>
          <w:szCs w:val="28"/>
          <w:lang w:eastAsia="en-US"/>
        </w:rPr>
        <w:t>Профалмаз</w:t>
      </w:r>
      <w:proofErr w:type="spellEnd"/>
      <w:r w:rsidR="00067913" w:rsidRPr="00FC4BD5">
        <w:rPr>
          <w:sz w:val="28"/>
          <w:szCs w:val="28"/>
          <w:lang w:eastAsia="en-US"/>
        </w:rPr>
        <w:t>»</w:t>
      </w:r>
      <w:r w:rsidR="00FC4BD5">
        <w:rPr>
          <w:sz w:val="28"/>
          <w:szCs w:val="28"/>
          <w:lang w:eastAsia="en-US"/>
        </w:rPr>
        <w:t xml:space="preserve"> (</w:t>
      </w:r>
      <w:r w:rsidR="00067913" w:rsidRPr="00FC4BD5">
        <w:rPr>
          <w:sz w:val="28"/>
          <w:szCs w:val="28"/>
          <w:lang w:eastAsia="en-US"/>
        </w:rPr>
        <w:t>3 участника</w:t>
      </w:r>
      <w:r w:rsidR="00FC4BD5">
        <w:rPr>
          <w:sz w:val="28"/>
          <w:szCs w:val="28"/>
          <w:lang w:eastAsia="en-US"/>
        </w:rPr>
        <w:t xml:space="preserve">), </w:t>
      </w:r>
      <w:r w:rsidR="00067913" w:rsidRPr="00FC4BD5">
        <w:rPr>
          <w:sz w:val="28"/>
          <w:szCs w:val="28"/>
        </w:rPr>
        <w:t>ТПОО ОАО "</w:t>
      </w:r>
      <w:proofErr w:type="spellStart"/>
      <w:r w:rsidR="00067913" w:rsidRPr="00FC4BD5">
        <w:rPr>
          <w:sz w:val="28"/>
          <w:szCs w:val="28"/>
        </w:rPr>
        <w:t>Якутуголь</w:t>
      </w:r>
      <w:proofErr w:type="spellEnd"/>
      <w:r w:rsidR="00067913" w:rsidRPr="00FC4BD5">
        <w:rPr>
          <w:sz w:val="28"/>
          <w:szCs w:val="28"/>
        </w:rPr>
        <w:t xml:space="preserve">" </w:t>
      </w:r>
      <w:proofErr w:type="spellStart"/>
      <w:r w:rsidR="00067913" w:rsidRPr="00FC4BD5">
        <w:rPr>
          <w:sz w:val="28"/>
          <w:szCs w:val="28"/>
        </w:rPr>
        <w:t>г.Нерюнгри</w:t>
      </w:r>
      <w:proofErr w:type="spellEnd"/>
      <w:r w:rsidR="00FC4BD5">
        <w:rPr>
          <w:sz w:val="28"/>
          <w:szCs w:val="28"/>
        </w:rPr>
        <w:t xml:space="preserve"> (</w:t>
      </w:r>
      <w:r w:rsidR="00067913" w:rsidRPr="00FC4BD5">
        <w:rPr>
          <w:sz w:val="28"/>
          <w:szCs w:val="28"/>
        </w:rPr>
        <w:t>1 участник</w:t>
      </w:r>
      <w:r w:rsidR="00FC4BD5">
        <w:rPr>
          <w:sz w:val="28"/>
          <w:szCs w:val="28"/>
        </w:rPr>
        <w:t>)</w:t>
      </w:r>
      <w:r w:rsidR="00067913" w:rsidRPr="00FC4BD5">
        <w:rPr>
          <w:sz w:val="28"/>
          <w:szCs w:val="28"/>
        </w:rPr>
        <w:t>.</w:t>
      </w:r>
    </w:p>
    <w:p w:rsidR="00553386" w:rsidRPr="00183F08" w:rsidRDefault="00067913" w:rsidP="00553386">
      <w:pPr>
        <w:ind w:firstLine="567"/>
        <w:jc w:val="both"/>
        <w:rPr>
          <w:sz w:val="28"/>
          <w:szCs w:val="28"/>
        </w:rPr>
      </w:pPr>
      <w:r w:rsidRPr="00F85DCB">
        <w:rPr>
          <w:sz w:val="26"/>
          <w:szCs w:val="26"/>
        </w:rPr>
        <w:t xml:space="preserve"> </w:t>
      </w:r>
      <w:r w:rsidR="00553386" w:rsidRPr="00183F08">
        <w:rPr>
          <w:sz w:val="28"/>
          <w:szCs w:val="28"/>
        </w:rPr>
        <w:t xml:space="preserve">Работа уполномоченных оценивалась в рамках </w:t>
      </w:r>
      <w:r w:rsidR="00FC4BD5">
        <w:rPr>
          <w:sz w:val="28"/>
          <w:szCs w:val="28"/>
        </w:rPr>
        <w:t xml:space="preserve">республиканского </w:t>
      </w:r>
      <w:r w:rsidR="00553386" w:rsidRPr="00183F08">
        <w:rPr>
          <w:sz w:val="28"/>
          <w:szCs w:val="28"/>
        </w:rPr>
        <w:t xml:space="preserve">конкурса по следующим критериям: количество проведенных ими проверок и поданных предложений по охране труда, выданных представлений по устранению выявленных недостатков, рассмотренных трудовых споров, связанных с условиями труда, выполненных мероприятий по охране труда, предусмотренных коллективными договорами и соглашениями. При определении эффективности работы уполномоченных по охране труда учитывалось состояние травматизма на предприятии, их </w:t>
      </w:r>
      <w:r w:rsidR="00C80F2B" w:rsidRPr="00183F08">
        <w:rPr>
          <w:sz w:val="28"/>
          <w:szCs w:val="28"/>
        </w:rPr>
        <w:t>компетенция</w:t>
      </w:r>
      <w:r w:rsidR="00553386" w:rsidRPr="00183F08">
        <w:rPr>
          <w:sz w:val="28"/>
          <w:szCs w:val="28"/>
        </w:rPr>
        <w:t>, взаимодействие с органами государственного контроля и надзора по охране труда.</w:t>
      </w:r>
    </w:p>
    <w:p w:rsidR="00553386" w:rsidRPr="00183F08" w:rsidRDefault="00553386" w:rsidP="00553386">
      <w:pPr>
        <w:ind w:firstLine="567"/>
        <w:jc w:val="both"/>
        <w:rPr>
          <w:sz w:val="28"/>
          <w:szCs w:val="28"/>
        </w:rPr>
      </w:pPr>
      <w:r w:rsidRPr="00183F08">
        <w:rPr>
          <w:sz w:val="28"/>
          <w:szCs w:val="28"/>
        </w:rPr>
        <w:t xml:space="preserve">Представленные материалы показали, что первоочередное внимание уполномоченными уделялось контрольной деятельности за соблюдением требований по охране труда на рабочих местах.  </w:t>
      </w:r>
    </w:p>
    <w:p w:rsidR="00553386" w:rsidRPr="00183F08" w:rsidRDefault="00553386" w:rsidP="00553386">
      <w:pPr>
        <w:ind w:firstLine="567"/>
        <w:jc w:val="both"/>
        <w:rPr>
          <w:sz w:val="28"/>
          <w:szCs w:val="28"/>
        </w:rPr>
      </w:pPr>
      <w:r w:rsidRPr="00183F08">
        <w:rPr>
          <w:sz w:val="28"/>
          <w:szCs w:val="28"/>
        </w:rPr>
        <w:t>Вместе с тем, конкурс показал, что организация работы уполномоченных по охране труда еще не стала одним из важнейших направлений деятельности членских организаций, о чем свидетельствует небольшое количество профорганизаций, принявших участие в нем.</w:t>
      </w:r>
    </w:p>
    <w:p w:rsidR="00553386" w:rsidRPr="00183F08" w:rsidRDefault="00553386" w:rsidP="00553386">
      <w:pPr>
        <w:ind w:firstLine="567"/>
        <w:jc w:val="both"/>
        <w:rPr>
          <w:sz w:val="28"/>
          <w:szCs w:val="28"/>
        </w:rPr>
      </w:pPr>
      <w:r w:rsidRPr="00183F08">
        <w:rPr>
          <w:sz w:val="28"/>
          <w:szCs w:val="28"/>
        </w:rPr>
        <w:t xml:space="preserve">Опыт проведения </w:t>
      </w:r>
      <w:r w:rsidR="00FC4BD5">
        <w:rPr>
          <w:sz w:val="28"/>
          <w:szCs w:val="28"/>
        </w:rPr>
        <w:t xml:space="preserve">республиканского </w:t>
      </w:r>
      <w:r w:rsidRPr="00183F08">
        <w:rPr>
          <w:sz w:val="28"/>
          <w:szCs w:val="28"/>
        </w:rPr>
        <w:t xml:space="preserve">конкурса среди уполномоченных по охране труда показывает, что работу по активизации общественного контроля </w:t>
      </w:r>
      <w:r w:rsidRPr="00183F08">
        <w:rPr>
          <w:sz w:val="28"/>
          <w:szCs w:val="28"/>
        </w:rPr>
        <w:lastRenderedPageBreak/>
        <w:t>за охраной труда, повышению роли и авторитета уполномоченных, мотивации роста их численности необходимо усиливать.</w:t>
      </w:r>
    </w:p>
    <w:p w:rsidR="00553386" w:rsidRDefault="00553386" w:rsidP="00553386">
      <w:pPr>
        <w:ind w:firstLine="567"/>
        <w:jc w:val="both"/>
        <w:rPr>
          <w:sz w:val="28"/>
          <w:szCs w:val="28"/>
        </w:rPr>
      </w:pPr>
      <w:r w:rsidRPr="00183F08">
        <w:rPr>
          <w:sz w:val="28"/>
          <w:szCs w:val="28"/>
        </w:rPr>
        <w:t xml:space="preserve">Рассмотрев предоставленные материалы, конкурсная комиссия Федерации профсоюзов Республики Саха (Якутия) по подведению итогов </w:t>
      </w:r>
      <w:r w:rsidR="00FC4BD5">
        <w:rPr>
          <w:sz w:val="28"/>
          <w:szCs w:val="28"/>
        </w:rPr>
        <w:t xml:space="preserve">республиканского </w:t>
      </w:r>
      <w:r w:rsidRPr="00183F08">
        <w:rPr>
          <w:sz w:val="28"/>
          <w:szCs w:val="28"/>
        </w:rPr>
        <w:t>конкурса «Лучший уполномоченный по охране труда Федерации профсоюзов Республики Саха (Якутия)» в 202</w:t>
      </w:r>
      <w:r w:rsidR="00996CE5">
        <w:rPr>
          <w:sz w:val="28"/>
          <w:szCs w:val="28"/>
        </w:rPr>
        <w:t>5</w:t>
      </w:r>
      <w:r w:rsidRPr="00183F08">
        <w:rPr>
          <w:sz w:val="28"/>
          <w:szCs w:val="28"/>
        </w:rPr>
        <w:t xml:space="preserve"> году подвела следующие итоги:</w:t>
      </w:r>
    </w:p>
    <w:p w:rsidR="00B21EFB" w:rsidRDefault="00B21EFB" w:rsidP="00553386">
      <w:pPr>
        <w:ind w:firstLine="567"/>
        <w:jc w:val="both"/>
        <w:rPr>
          <w:sz w:val="28"/>
          <w:szCs w:val="28"/>
        </w:rPr>
      </w:pPr>
    </w:p>
    <w:p w:rsidR="00B21EFB" w:rsidRDefault="00B21EFB" w:rsidP="00B21EFB">
      <w:pPr>
        <w:tabs>
          <w:tab w:val="left" w:pos="1134"/>
        </w:tabs>
        <w:ind w:left="567"/>
        <w:jc w:val="center"/>
        <w:rPr>
          <w:b/>
          <w:sz w:val="27"/>
          <w:szCs w:val="27"/>
          <w:lang w:val="en-US"/>
        </w:rPr>
      </w:pPr>
      <w:r w:rsidRPr="001071FA">
        <w:rPr>
          <w:b/>
          <w:sz w:val="27"/>
          <w:szCs w:val="27"/>
        </w:rPr>
        <w:t>Среди организаций бюджетной сферы:</w:t>
      </w:r>
    </w:p>
    <w:p w:rsidR="00B21EFB" w:rsidRPr="00350623" w:rsidRDefault="00B21EFB" w:rsidP="00B21EFB">
      <w:pPr>
        <w:tabs>
          <w:tab w:val="left" w:pos="1134"/>
        </w:tabs>
        <w:ind w:left="567"/>
        <w:jc w:val="center"/>
        <w:rPr>
          <w:b/>
          <w:sz w:val="27"/>
          <w:szCs w:val="27"/>
          <w:lang w:val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№ п/п</w:t>
            </w:r>
          </w:p>
        </w:tc>
        <w:tc>
          <w:tcPr>
            <w:tcW w:w="7088" w:type="dxa"/>
          </w:tcPr>
          <w:p w:rsidR="00B21EFB" w:rsidRPr="001071FA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</w:p>
          <w:p w:rsidR="00B21EFB" w:rsidRPr="001071FA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Ф</w:t>
            </w:r>
            <w:r>
              <w:rPr>
                <w:sz w:val="27"/>
                <w:szCs w:val="27"/>
              </w:rPr>
              <w:t>.</w:t>
            </w:r>
            <w:r w:rsidRPr="001071FA">
              <w:rPr>
                <w:sz w:val="27"/>
                <w:szCs w:val="27"/>
              </w:rPr>
              <w:t>И</w:t>
            </w:r>
            <w:r>
              <w:rPr>
                <w:sz w:val="27"/>
                <w:szCs w:val="27"/>
              </w:rPr>
              <w:t>.</w:t>
            </w:r>
            <w:r w:rsidRPr="001071FA">
              <w:rPr>
                <w:sz w:val="27"/>
                <w:szCs w:val="27"/>
              </w:rPr>
              <w:t>О</w:t>
            </w:r>
            <w:r>
              <w:rPr>
                <w:sz w:val="27"/>
                <w:szCs w:val="27"/>
              </w:rPr>
              <w:t xml:space="preserve"> уполномоченного по охране труда, организация</w:t>
            </w:r>
          </w:p>
        </w:tc>
        <w:tc>
          <w:tcPr>
            <w:tcW w:w="1701" w:type="dxa"/>
          </w:tcPr>
          <w:p w:rsidR="00B21EFB" w:rsidRPr="001071FA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</w:p>
          <w:p w:rsidR="00B21EFB" w:rsidRPr="001071FA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место</w:t>
            </w:r>
          </w:p>
        </w:tc>
      </w:tr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1.</w:t>
            </w:r>
          </w:p>
        </w:tc>
        <w:tc>
          <w:tcPr>
            <w:tcW w:w="7088" w:type="dxa"/>
          </w:tcPr>
          <w:p w:rsidR="00B21EFB" w:rsidRPr="001071FA" w:rsidRDefault="00B21EFB" w:rsidP="003A657A">
            <w:pPr>
              <w:ind w:right="-9"/>
              <w:jc w:val="both"/>
              <w:rPr>
                <w:sz w:val="27"/>
                <w:szCs w:val="27"/>
              </w:rPr>
            </w:pPr>
            <w:proofErr w:type="spellStart"/>
            <w:r w:rsidRPr="00FB38AE">
              <w:rPr>
                <w:b/>
                <w:sz w:val="27"/>
                <w:szCs w:val="27"/>
              </w:rPr>
              <w:t>Егасова</w:t>
            </w:r>
            <w:proofErr w:type="spellEnd"/>
            <w:r w:rsidRPr="00FB38AE">
              <w:rPr>
                <w:b/>
                <w:sz w:val="27"/>
                <w:szCs w:val="27"/>
              </w:rPr>
              <w:t xml:space="preserve"> В.В</w:t>
            </w:r>
            <w:r>
              <w:rPr>
                <w:b/>
                <w:sz w:val="27"/>
                <w:szCs w:val="27"/>
              </w:rPr>
              <w:t>.</w:t>
            </w:r>
            <w:r>
              <w:rPr>
                <w:sz w:val="27"/>
                <w:szCs w:val="27"/>
              </w:rPr>
              <w:t xml:space="preserve"> – АУ «Государственный цирк РС(Я) им. М. и С. Расторгуевых»</w:t>
            </w:r>
          </w:p>
        </w:tc>
        <w:tc>
          <w:tcPr>
            <w:tcW w:w="1701" w:type="dxa"/>
          </w:tcPr>
          <w:p w:rsidR="00B21EFB" w:rsidRPr="00FB38AE" w:rsidRDefault="00B21EFB" w:rsidP="003A657A">
            <w:pPr>
              <w:ind w:right="-9"/>
              <w:jc w:val="center"/>
              <w:rPr>
                <w:b/>
                <w:sz w:val="27"/>
                <w:szCs w:val="27"/>
              </w:rPr>
            </w:pPr>
            <w:r w:rsidRPr="00350623">
              <w:rPr>
                <w:b/>
                <w:sz w:val="27"/>
                <w:szCs w:val="27"/>
                <w:lang w:val="en-US"/>
              </w:rPr>
              <w:t>I</w:t>
            </w:r>
          </w:p>
        </w:tc>
      </w:tr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2.</w:t>
            </w:r>
          </w:p>
        </w:tc>
        <w:tc>
          <w:tcPr>
            <w:tcW w:w="7088" w:type="dxa"/>
          </w:tcPr>
          <w:p w:rsidR="00B21EFB" w:rsidRPr="003A2F4F" w:rsidRDefault="00B21EFB" w:rsidP="00FC4BD5">
            <w:pPr>
              <w:tabs>
                <w:tab w:val="left" w:pos="1134"/>
              </w:tabs>
              <w:rPr>
                <w:sz w:val="27"/>
                <w:szCs w:val="27"/>
              </w:rPr>
            </w:pPr>
            <w:r w:rsidRPr="00FB38AE">
              <w:rPr>
                <w:b/>
                <w:sz w:val="27"/>
                <w:szCs w:val="27"/>
              </w:rPr>
              <w:t>Макарова В.З</w:t>
            </w:r>
            <w:r>
              <w:rPr>
                <w:sz w:val="27"/>
                <w:szCs w:val="27"/>
              </w:rPr>
              <w:t xml:space="preserve"> –АО «Кинотеатр Центральный» </w:t>
            </w:r>
            <w:proofErr w:type="spellStart"/>
            <w:r>
              <w:rPr>
                <w:sz w:val="27"/>
                <w:szCs w:val="27"/>
              </w:rPr>
              <w:t>г.Якутск</w:t>
            </w:r>
            <w:proofErr w:type="spellEnd"/>
          </w:p>
        </w:tc>
        <w:tc>
          <w:tcPr>
            <w:tcW w:w="1701" w:type="dxa"/>
          </w:tcPr>
          <w:p w:rsidR="00B21EFB" w:rsidRPr="00FB38AE" w:rsidRDefault="00B21EFB" w:rsidP="003A657A">
            <w:pPr>
              <w:ind w:right="-9"/>
              <w:jc w:val="center"/>
              <w:rPr>
                <w:b/>
                <w:sz w:val="27"/>
                <w:szCs w:val="27"/>
              </w:rPr>
            </w:pPr>
            <w:r w:rsidRPr="00350623">
              <w:rPr>
                <w:b/>
                <w:sz w:val="27"/>
                <w:szCs w:val="27"/>
                <w:lang w:val="en-US"/>
              </w:rPr>
              <w:t>II</w:t>
            </w:r>
          </w:p>
          <w:p w:rsidR="00B21EFB" w:rsidRPr="00350623" w:rsidRDefault="00B21EFB" w:rsidP="003A657A">
            <w:pPr>
              <w:ind w:right="-9"/>
              <w:jc w:val="center"/>
              <w:rPr>
                <w:b/>
                <w:sz w:val="27"/>
                <w:szCs w:val="27"/>
              </w:rPr>
            </w:pPr>
          </w:p>
        </w:tc>
      </w:tr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  <w:r w:rsidRPr="001071FA">
              <w:rPr>
                <w:sz w:val="27"/>
                <w:szCs w:val="27"/>
              </w:rPr>
              <w:t>.</w:t>
            </w:r>
          </w:p>
        </w:tc>
        <w:tc>
          <w:tcPr>
            <w:tcW w:w="7088" w:type="dxa"/>
          </w:tcPr>
          <w:p w:rsidR="00B21EFB" w:rsidRPr="001071FA" w:rsidRDefault="00B21EFB" w:rsidP="00FC4BD5">
            <w:pPr>
              <w:ind w:right="-9"/>
              <w:jc w:val="both"/>
              <w:rPr>
                <w:sz w:val="27"/>
                <w:szCs w:val="27"/>
              </w:rPr>
            </w:pPr>
            <w:r w:rsidRPr="00FB38AE">
              <w:rPr>
                <w:b/>
                <w:sz w:val="27"/>
                <w:szCs w:val="27"/>
              </w:rPr>
              <w:t>Бурнашева А.В</w:t>
            </w:r>
            <w:r>
              <w:rPr>
                <w:sz w:val="27"/>
                <w:szCs w:val="27"/>
              </w:rPr>
              <w:t>.</w:t>
            </w:r>
            <w:r w:rsidRPr="00A278E0">
              <w:rPr>
                <w:sz w:val="27"/>
                <w:szCs w:val="27"/>
              </w:rPr>
              <w:t xml:space="preserve"> –</w:t>
            </w:r>
            <w:r>
              <w:rPr>
                <w:sz w:val="27"/>
                <w:szCs w:val="27"/>
              </w:rPr>
              <w:t xml:space="preserve"> </w:t>
            </w:r>
            <w:r w:rsidRPr="00A278E0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ГБУ РС(Я) «</w:t>
            </w:r>
            <w:proofErr w:type="spellStart"/>
            <w:r>
              <w:rPr>
                <w:sz w:val="27"/>
                <w:szCs w:val="27"/>
              </w:rPr>
              <w:t>Таттинская</w:t>
            </w:r>
            <w:proofErr w:type="spellEnd"/>
            <w:r>
              <w:rPr>
                <w:sz w:val="27"/>
                <w:szCs w:val="27"/>
              </w:rPr>
              <w:t xml:space="preserve"> ЦРБ»</w:t>
            </w:r>
          </w:p>
        </w:tc>
        <w:tc>
          <w:tcPr>
            <w:tcW w:w="1701" w:type="dxa"/>
          </w:tcPr>
          <w:p w:rsidR="00B21EFB" w:rsidRPr="00350623" w:rsidRDefault="00B21EFB" w:rsidP="003A657A">
            <w:pPr>
              <w:ind w:right="-9"/>
              <w:jc w:val="center"/>
              <w:rPr>
                <w:b/>
                <w:sz w:val="27"/>
                <w:szCs w:val="27"/>
              </w:rPr>
            </w:pPr>
            <w:r w:rsidRPr="00350623">
              <w:rPr>
                <w:b/>
                <w:sz w:val="27"/>
                <w:szCs w:val="27"/>
                <w:lang w:val="en-US"/>
              </w:rPr>
              <w:t>III</w:t>
            </w:r>
            <w:r w:rsidRPr="00350623">
              <w:rPr>
                <w:b/>
                <w:sz w:val="27"/>
                <w:szCs w:val="27"/>
              </w:rPr>
              <w:t xml:space="preserve"> </w:t>
            </w:r>
          </w:p>
        </w:tc>
      </w:tr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  <w:r w:rsidRPr="001071FA">
              <w:rPr>
                <w:sz w:val="27"/>
                <w:szCs w:val="27"/>
              </w:rPr>
              <w:t>.</w:t>
            </w:r>
          </w:p>
        </w:tc>
        <w:tc>
          <w:tcPr>
            <w:tcW w:w="7088" w:type="dxa"/>
          </w:tcPr>
          <w:p w:rsidR="00B21EFB" w:rsidRPr="001071FA" w:rsidRDefault="00B21EFB" w:rsidP="00FC4BD5">
            <w:pPr>
              <w:ind w:right="-9"/>
              <w:jc w:val="both"/>
              <w:rPr>
                <w:sz w:val="27"/>
                <w:szCs w:val="27"/>
              </w:rPr>
            </w:pPr>
            <w:r w:rsidRPr="00FB38AE">
              <w:rPr>
                <w:b/>
                <w:sz w:val="27"/>
                <w:szCs w:val="27"/>
              </w:rPr>
              <w:t>Попова Л.П</w:t>
            </w:r>
            <w:r>
              <w:rPr>
                <w:b/>
                <w:sz w:val="27"/>
                <w:szCs w:val="27"/>
              </w:rPr>
              <w:t>.</w:t>
            </w:r>
            <w:r>
              <w:rPr>
                <w:sz w:val="27"/>
                <w:szCs w:val="27"/>
              </w:rPr>
              <w:t xml:space="preserve"> </w:t>
            </w:r>
            <w:r w:rsidRPr="001071FA">
              <w:rPr>
                <w:sz w:val="27"/>
                <w:szCs w:val="27"/>
              </w:rPr>
              <w:t xml:space="preserve">–  </w:t>
            </w:r>
            <w:r>
              <w:rPr>
                <w:sz w:val="27"/>
                <w:szCs w:val="27"/>
              </w:rPr>
              <w:t>АО Национальное Книжное Издательство  «</w:t>
            </w:r>
            <w:proofErr w:type="spellStart"/>
            <w:r>
              <w:rPr>
                <w:sz w:val="27"/>
                <w:szCs w:val="27"/>
              </w:rPr>
              <w:t>Айар</w:t>
            </w:r>
            <w:proofErr w:type="spellEnd"/>
            <w:r>
              <w:rPr>
                <w:sz w:val="27"/>
                <w:szCs w:val="27"/>
              </w:rPr>
              <w:t xml:space="preserve">» им С.А. </w:t>
            </w:r>
            <w:proofErr w:type="spellStart"/>
            <w:r>
              <w:rPr>
                <w:sz w:val="27"/>
                <w:szCs w:val="27"/>
              </w:rPr>
              <w:t>Новгородова</w:t>
            </w:r>
            <w:proofErr w:type="spellEnd"/>
            <w:r>
              <w:rPr>
                <w:sz w:val="27"/>
                <w:szCs w:val="27"/>
              </w:rPr>
              <w:t>»</w:t>
            </w:r>
          </w:p>
        </w:tc>
        <w:tc>
          <w:tcPr>
            <w:tcW w:w="1701" w:type="dxa"/>
          </w:tcPr>
          <w:p w:rsidR="00B21EFB" w:rsidRPr="00FB38AE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en-US"/>
              </w:rPr>
              <w:t>IV</w:t>
            </w:r>
          </w:p>
        </w:tc>
      </w:tr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Default="00B21EFB" w:rsidP="003A657A">
            <w:pPr>
              <w:ind w:right="-9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5.</w:t>
            </w:r>
          </w:p>
        </w:tc>
        <w:tc>
          <w:tcPr>
            <w:tcW w:w="7088" w:type="dxa"/>
          </w:tcPr>
          <w:p w:rsidR="00B21EFB" w:rsidRPr="001071FA" w:rsidRDefault="00B21EFB" w:rsidP="00FC4BD5">
            <w:pPr>
              <w:ind w:right="-9"/>
              <w:jc w:val="both"/>
              <w:rPr>
                <w:b/>
                <w:sz w:val="27"/>
                <w:szCs w:val="27"/>
              </w:rPr>
            </w:pPr>
            <w:r w:rsidRPr="00FB38AE">
              <w:rPr>
                <w:b/>
                <w:sz w:val="27"/>
                <w:szCs w:val="27"/>
              </w:rPr>
              <w:t>Филиппенкова Г.А.</w:t>
            </w:r>
            <w:r>
              <w:rPr>
                <w:sz w:val="27"/>
                <w:szCs w:val="27"/>
              </w:rPr>
              <w:t xml:space="preserve"> </w:t>
            </w:r>
            <w:r w:rsidRPr="00A278E0">
              <w:rPr>
                <w:sz w:val="27"/>
                <w:szCs w:val="27"/>
              </w:rPr>
              <w:t>–</w:t>
            </w:r>
            <w:r>
              <w:rPr>
                <w:sz w:val="27"/>
                <w:szCs w:val="27"/>
              </w:rPr>
              <w:t xml:space="preserve"> </w:t>
            </w:r>
            <w:r w:rsidRPr="00A278E0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МБДОУ «Центр развития ребенка – детский сад №19 «Василек» </w:t>
            </w:r>
            <w:proofErr w:type="spellStart"/>
            <w:r>
              <w:rPr>
                <w:sz w:val="27"/>
                <w:szCs w:val="27"/>
              </w:rPr>
              <w:t>г.Якутска</w:t>
            </w:r>
            <w:proofErr w:type="spellEnd"/>
          </w:p>
        </w:tc>
        <w:tc>
          <w:tcPr>
            <w:tcW w:w="1701" w:type="dxa"/>
          </w:tcPr>
          <w:p w:rsidR="00B21EFB" w:rsidRPr="00350623" w:rsidRDefault="00B21EFB" w:rsidP="003A657A">
            <w:pPr>
              <w:ind w:right="-9"/>
              <w:jc w:val="center"/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V</w:t>
            </w:r>
          </w:p>
        </w:tc>
      </w:tr>
    </w:tbl>
    <w:p w:rsidR="00B21EFB" w:rsidRPr="001071FA" w:rsidRDefault="00B21EFB" w:rsidP="00B21EFB">
      <w:pPr>
        <w:ind w:firstLine="709"/>
        <w:jc w:val="both"/>
        <w:rPr>
          <w:b/>
          <w:sz w:val="28"/>
          <w:szCs w:val="28"/>
        </w:rPr>
      </w:pPr>
    </w:p>
    <w:p w:rsidR="00B21EFB" w:rsidRDefault="00B21EFB" w:rsidP="00B21EFB">
      <w:pPr>
        <w:pStyle w:val="a6"/>
        <w:tabs>
          <w:tab w:val="left" w:pos="1134"/>
        </w:tabs>
        <w:ind w:left="567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1071FA">
        <w:rPr>
          <w:rFonts w:ascii="Times New Roman" w:hAnsi="Times New Roman"/>
          <w:b/>
          <w:sz w:val="27"/>
          <w:szCs w:val="27"/>
        </w:rPr>
        <w:t>Среди производственных организаций:</w:t>
      </w:r>
    </w:p>
    <w:p w:rsidR="00B21EFB" w:rsidRPr="00350623" w:rsidRDefault="00B21EFB" w:rsidP="00B21EFB">
      <w:pPr>
        <w:pStyle w:val="a6"/>
        <w:tabs>
          <w:tab w:val="left" w:pos="1134"/>
        </w:tabs>
        <w:ind w:left="567"/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№ п/п</w:t>
            </w:r>
          </w:p>
        </w:tc>
        <w:tc>
          <w:tcPr>
            <w:tcW w:w="7088" w:type="dxa"/>
          </w:tcPr>
          <w:p w:rsidR="00B21EFB" w:rsidRPr="001071FA" w:rsidRDefault="00B21EFB" w:rsidP="003A657A">
            <w:pPr>
              <w:jc w:val="center"/>
              <w:rPr>
                <w:sz w:val="27"/>
                <w:szCs w:val="27"/>
              </w:rPr>
            </w:pPr>
          </w:p>
          <w:p w:rsidR="00B21EFB" w:rsidRPr="001071FA" w:rsidRDefault="00B21EFB" w:rsidP="003A657A">
            <w:pPr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Ф</w:t>
            </w:r>
            <w:r>
              <w:rPr>
                <w:sz w:val="27"/>
                <w:szCs w:val="27"/>
              </w:rPr>
              <w:t>.</w:t>
            </w:r>
            <w:r w:rsidRPr="001071FA">
              <w:rPr>
                <w:sz w:val="27"/>
                <w:szCs w:val="27"/>
              </w:rPr>
              <w:t>И</w:t>
            </w:r>
            <w:r>
              <w:rPr>
                <w:sz w:val="27"/>
                <w:szCs w:val="27"/>
              </w:rPr>
              <w:t>.</w:t>
            </w:r>
            <w:r w:rsidRPr="001071FA">
              <w:rPr>
                <w:sz w:val="27"/>
                <w:szCs w:val="27"/>
              </w:rPr>
              <w:t>О</w:t>
            </w:r>
            <w:r>
              <w:rPr>
                <w:sz w:val="27"/>
                <w:szCs w:val="27"/>
              </w:rPr>
              <w:t xml:space="preserve"> уполномоченного по охране труда, организация</w:t>
            </w:r>
          </w:p>
        </w:tc>
        <w:tc>
          <w:tcPr>
            <w:tcW w:w="1701" w:type="dxa"/>
          </w:tcPr>
          <w:p w:rsidR="00B21EFB" w:rsidRPr="001071FA" w:rsidRDefault="00B21EFB" w:rsidP="003A657A">
            <w:pPr>
              <w:jc w:val="center"/>
              <w:rPr>
                <w:sz w:val="27"/>
                <w:szCs w:val="27"/>
              </w:rPr>
            </w:pPr>
          </w:p>
          <w:p w:rsidR="00B21EFB" w:rsidRPr="001071FA" w:rsidRDefault="00B21EFB" w:rsidP="003A657A">
            <w:pPr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место</w:t>
            </w:r>
          </w:p>
        </w:tc>
      </w:tr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1.</w:t>
            </w:r>
          </w:p>
        </w:tc>
        <w:tc>
          <w:tcPr>
            <w:tcW w:w="7088" w:type="dxa"/>
          </w:tcPr>
          <w:p w:rsidR="00B21EFB" w:rsidRPr="001071FA" w:rsidRDefault="00B21EFB" w:rsidP="00FC4BD5">
            <w:pPr>
              <w:jc w:val="both"/>
              <w:rPr>
                <w:sz w:val="27"/>
                <w:szCs w:val="27"/>
              </w:rPr>
            </w:pPr>
            <w:r w:rsidRPr="00FB38AE">
              <w:rPr>
                <w:b/>
                <w:sz w:val="27"/>
                <w:szCs w:val="27"/>
              </w:rPr>
              <w:t>Тураева П.И</w:t>
            </w:r>
            <w:r>
              <w:rPr>
                <w:b/>
                <w:sz w:val="27"/>
                <w:szCs w:val="27"/>
              </w:rPr>
              <w:t>.</w:t>
            </w:r>
            <w:r w:rsidRPr="00A278E0">
              <w:rPr>
                <w:sz w:val="27"/>
                <w:szCs w:val="27"/>
              </w:rPr>
              <w:t xml:space="preserve"> - </w:t>
            </w:r>
            <w:r>
              <w:rPr>
                <w:sz w:val="27"/>
                <w:szCs w:val="27"/>
              </w:rPr>
              <w:t>«МУАД, СУ-3»</w:t>
            </w:r>
          </w:p>
        </w:tc>
        <w:tc>
          <w:tcPr>
            <w:tcW w:w="1701" w:type="dxa"/>
          </w:tcPr>
          <w:p w:rsidR="00B21EFB" w:rsidRPr="00FB38AE" w:rsidRDefault="00B21EFB" w:rsidP="003A657A">
            <w:pPr>
              <w:ind w:right="-9"/>
              <w:jc w:val="center"/>
              <w:rPr>
                <w:b/>
                <w:sz w:val="27"/>
                <w:szCs w:val="27"/>
              </w:rPr>
            </w:pPr>
            <w:r w:rsidRPr="00350623">
              <w:rPr>
                <w:b/>
                <w:sz w:val="27"/>
                <w:szCs w:val="27"/>
                <w:lang w:val="en-US"/>
              </w:rPr>
              <w:t>I</w:t>
            </w:r>
          </w:p>
        </w:tc>
      </w:tr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2.</w:t>
            </w:r>
          </w:p>
        </w:tc>
        <w:tc>
          <w:tcPr>
            <w:tcW w:w="7088" w:type="dxa"/>
          </w:tcPr>
          <w:p w:rsidR="00B21EFB" w:rsidRPr="001071FA" w:rsidRDefault="00B21EFB" w:rsidP="00FC4BD5">
            <w:pPr>
              <w:jc w:val="both"/>
              <w:rPr>
                <w:b/>
                <w:sz w:val="27"/>
                <w:szCs w:val="27"/>
              </w:rPr>
            </w:pPr>
            <w:r w:rsidRPr="00FB38AE">
              <w:rPr>
                <w:b/>
                <w:sz w:val="27"/>
                <w:szCs w:val="27"/>
              </w:rPr>
              <w:t>Булыга Н.Г</w:t>
            </w:r>
            <w:r>
              <w:rPr>
                <w:b/>
                <w:sz w:val="27"/>
                <w:szCs w:val="27"/>
              </w:rPr>
              <w:t>.</w:t>
            </w:r>
            <w:r>
              <w:rPr>
                <w:sz w:val="27"/>
                <w:szCs w:val="27"/>
              </w:rPr>
              <w:t xml:space="preserve"> </w:t>
            </w:r>
            <w:r w:rsidRPr="00A278E0">
              <w:rPr>
                <w:sz w:val="27"/>
                <w:szCs w:val="27"/>
              </w:rPr>
              <w:t xml:space="preserve">- </w:t>
            </w:r>
            <w:r>
              <w:rPr>
                <w:sz w:val="27"/>
                <w:szCs w:val="27"/>
              </w:rPr>
              <w:t>«АГОК, ЦСО Энергетика»</w:t>
            </w:r>
          </w:p>
        </w:tc>
        <w:tc>
          <w:tcPr>
            <w:tcW w:w="1701" w:type="dxa"/>
          </w:tcPr>
          <w:p w:rsidR="00B21EFB" w:rsidRPr="00FB38AE" w:rsidRDefault="00B21EFB" w:rsidP="003A657A">
            <w:pPr>
              <w:ind w:right="-9"/>
              <w:jc w:val="center"/>
              <w:rPr>
                <w:b/>
                <w:sz w:val="27"/>
                <w:szCs w:val="27"/>
              </w:rPr>
            </w:pPr>
            <w:r w:rsidRPr="00350623">
              <w:rPr>
                <w:b/>
                <w:sz w:val="27"/>
                <w:szCs w:val="27"/>
                <w:lang w:val="en-US"/>
              </w:rPr>
              <w:t>II</w:t>
            </w:r>
          </w:p>
          <w:p w:rsidR="00B21EFB" w:rsidRPr="00350623" w:rsidRDefault="00B21EFB" w:rsidP="003A657A">
            <w:pPr>
              <w:ind w:right="-9"/>
              <w:jc w:val="center"/>
              <w:rPr>
                <w:b/>
                <w:sz w:val="27"/>
                <w:szCs w:val="27"/>
              </w:rPr>
            </w:pPr>
          </w:p>
        </w:tc>
      </w:tr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jc w:val="center"/>
              <w:rPr>
                <w:sz w:val="27"/>
                <w:szCs w:val="27"/>
              </w:rPr>
            </w:pPr>
            <w:r w:rsidRPr="001071FA">
              <w:rPr>
                <w:sz w:val="27"/>
                <w:szCs w:val="27"/>
              </w:rPr>
              <w:t>3.</w:t>
            </w:r>
          </w:p>
        </w:tc>
        <w:tc>
          <w:tcPr>
            <w:tcW w:w="7088" w:type="dxa"/>
          </w:tcPr>
          <w:p w:rsidR="00B21EFB" w:rsidRPr="001071FA" w:rsidRDefault="00B21EFB" w:rsidP="00FC4BD5">
            <w:pPr>
              <w:jc w:val="both"/>
              <w:rPr>
                <w:sz w:val="27"/>
                <w:szCs w:val="27"/>
              </w:rPr>
            </w:pPr>
            <w:r w:rsidRPr="00FB38AE">
              <w:rPr>
                <w:b/>
                <w:sz w:val="27"/>
                <w:szCs w:val="27"/>
              </w:rPr>
              <w:t>Чеканов Д.В</w:t>
            </w:r>
            <w:r>
              <w:rPr>
                <w:b/>
                <w:sz w:val="27"/>
                <w:szCs w:val="27"/>
              </w:rPr>
              <w:t>.</w:t>
            </w:r>
            <w:r>
              <w:rPr>
                <w:sz w:val="27"/>
                <w:szCs w:val="27"/>
              </w:rPr>
              <w:t xml:space="preserve"> – УГОК, Фабрика №12</w:t>
            </w:r>
          </w:p>
        </w:tc>
        <w:tc>
          <w:tcPr>
            <w:tcW w:w="1701" w:type="dxa"/>
          </w:tcPr>
          <w:p w:rsidR="00B21EFB" w:rsidRPr="00350623" w:rsidRDefault="00B21EFB" w:rsidP="003A657A">
            <w:pPr>
              <w:ind w:right="-9"/>
              <w:jc w:val="center"/>
              <w:rPr>
                <w:b/>
                <w:sz w:val="27"/>
                <w:szCs w:val="27"/>
              </w:rPr>
            </w:pPr>
            <w:r w:rsidRPr="00350623">
              <w:rPr>
                <w:b/>
                <w:sz w:val="27"/>
                <w:szCs w:val="27"/>
                <w:lang w:val="en-US"/>
              </w:rPr>
              <w:t>III</w:t>
            </w:r>
            <w:r w:rsidRPr="00350623">
              <w:rPr>
                <w:b/>
                <w:sz w:val="27"/>
                <w:szCs w:val="27"/>
              </w:rPr>
              <w:t xml:space="preserve"> </w:t>
            </w:r>
          </w:p>
        </w:tc>
      </w:tr>
      <w:tr w:rsidR="00B21EFB" w:rsidRPr="001071FA" w:rsidTr="003A657A">
        <w:trPr>
          <w:trHeight w:val="750"/>
        </w:trPr>
        <w:tc>
          <w:tcPr>
            <w:tcW w:w="709" w:type="dxa"/>
          </w:tcPr>
          <w:p w:rsidR="00B21EFB" w:rsidRPr="001071FA" w:rsidRDefault="00B21EFB" w:rsidP="003A657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</w:t>
            </w:r>
          </w:p>
        </w:tc>
        <w:tc>
          <w:tcPr>
            <w:tcW w:w="7088" w:type="dxa"/>
          </w:tcPr>
          <w:p w:rsidR="00B21EFB" w:rsidRDefault="00B21EFB" w:rsidP="00FC4BD5">
            <w:pPr>
              <w:jc w:val="both"/>
              <w:rPr>
                <w:b/>
                <w:sz w:val="27"/>
                <w:szCs w:val="27"/>
              </w:rPr>
            </w:pPr>
            <w:r w:rsidRPr="00FB38AE">
              <w:rPr>
                <w:b/>
                <w:sz w:val="27"/>
                <w:szCs w:val="27"/>
              </w:rPr>
              <w:t>Евгенов И.Е</w:t>
            </w:r>
            <w:r>
              <w:rPr>
                <w:b/>
                <w:sz w:val="27"/>
                <w:szCs w:val="27"/>
              </w:rPr>
              <w:t>.</w:t>
            </w:r>
            <w:r>
              <w:rPr>
                <w:sz w:val="27"/>
                <w:szCs w:val="27"/>
              </w:rPr>
              <w:t xml:space="preserve"> </w:t>
            </w:r>
            <w:r w:rsidRPr="00A278E0">
              <w:rPr>
                <w:sz w:val="27"/>
                <w:szCs w:val="27"/>
              </w:rPr>
              <w:t>–</w:t>
            </w:r>
            <w:r>
              <w:rPr>
                <w:sz w:val="27"/>
                <w:szCs w:val="27"/>
              </w:rPr>
              <w:t xml:space="preserve">филиал </w:t>
            </w:r>
            <w:r w:rsidRPr="00A278E0">
              <w:rPr>
                <w:sz w:val="27"/>
                <w:szCs w:val="27"/>
              </w:rPr>
              <w:t>АО ХК «</w:t>
            </w:r>
            <w:proofErr w:type="spellStart"/>
            <w:r w:rsidRPr="00A278E0">
              <w:rPr>
                <w:sz w:val="27"/>
                <w:szCs w:val="27"/>
              </w:rPr>
              <w:t>Якутуголь</w:t>
            </w:r>
            <w:proofErr w:type="spellEnd"/>
            <w:r w:rsidRPr="00A278E0">
              <w:rPr>
                <w:sz w:val="27"/>
                <w:szCs w:val="27"/>
              </w:rPr>
              <w:t>»</w:t>
            </w:r>
            <w:r>
              <w:rPr>
                <w:sz w:val="27"/>
                <w:szCs w:val="27"/>
              </w:rPr>
              <w:t xml:space="preserve"> разрез «</w:t>
            </w:r>
            <w:proofErr w:type="spellStart"/>
            <w:r>
              <w:rPr>
                <w:sz w:val="27"/>
                <w:szCs w:val="27"/>
              </w:rPr>
              <w:t>Нерюнгринский</w:t>
            </w:r>
            <w:proofErr w:type="spellEnd"/>
            <w:r>
              <w:rPr>
                <w:sz w:val="27"/>
                <w:szCs w:val="27"/>
              </w:rPr>
              <w:t>»</w:t>
            </w:r>
          </w:p>
        </w:tc>
        <w:tc>
          <w:tcPr>
            <w:tcW w:w="1701" w:type="dxa"/>
          </w:tcPr>
          <w:p w:rsidR="00B21EFB" w:rsidRPr="00FB38AE" w:rsidRDefault="00B21EFB" w:rsidP="003A657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en-US"/>
              </w:rPr>
              <w:t>IV</w:t>
            </w:r>
          </w:p>
        </w:tc>
      </w:tr>
    </w:tbl>
    <w:p w:rsidR="00B21EFB" w:rsidRDefault="00B21EFB" w:rsidP="00553386">
      <w:pPr>
        <w:ind w:firstLine="567"/>
        <w:jc w:val="both"/>
        <w:rPr>
          <w:sz w:val="28"/>
          <w:szCs w:val="28"/>
        </w:rPr>
      </w:pPr>
    </w:p>
    <w:p w:rsidR="00067913" w:rsidRPr="00183F08" w:rsidRDefault="00067913" w:rsidP="00553386">
      <w:pPr>
        <w:ind w:firstLine="567"/>
        <w:jc w:val="both"/>
        <w:rPr>
          <w:sz w:val="28"/>
          <w:szCs w:val="28"/>
        </w:rPr>
      </w:pPr>
    </w:p>
    <w:p w:rsidR="00996CE5" w:rsidRPr="00183F08" w:rsidRDefault="00996CE5" w:rsidP="002173E7">
      <w:pPr>
        <w:rPr>
          <w:sz w:val="28"/>
          <w:szCs w:val="28"/>
        </w:rPr>
      </w:pPr>
    </w:p>
    <w:p w:rsidR="00553386" w:rsidRPr="00183F08" w:rsidRDefault="00553386" w:rsidP="00553386">
      <w:pPr>
        <w:ind w:firstLine="567"/>
        <w:jc w:val="right"/>
        <w:rPr>
          <w:sz w:val="28"/>
          <w:szCs w:val="28"/>
        </w:rPr>
      </w:pPr>
      <w:r w:rsidRPr="00183F08">
        <w:rPr>
          <w:sz w:val="28"/>
          <w:szCs w:val="28"/>
        </w:rPr>
        <w:t>Техническая инспекция труда</w:t>
      </w:r>
    </w:p>
    <w:p w:rsidR="00310C05" w:rsidRDefault="00553386" w:rsidP="009E7E8E">
      <w:pPr>
        <w:ind w:firstLine="567"/>
        <w:jc w:val="right"/>
        <w:rPr>
          <w:sz w:val="28"/>
          <w:szCs w:val="28"/>
        </w:rPr>
      </w:pPr>
      <w:r w:rsidRPr="00183F08">
        <w:rPr>
          <w:sz w:val="28"/>
          <w:szCs w:val="28"/>
        </w:rPr>
        <w:t xml:space="preserve">   Федерации профсоюзов РС(Я)</w:t>
      </w:r>
    </w:p>
    <w:p w:rsidR="002173E7" w:rsidRPr="00183F08" w:rsidRDefault="002173E7" w:rsidP="009E7E8E">
      <w:pPr>
        <w:ind w:firstLine="567"/>
        <w:jc w:val="right"/>
        <w:rPr>
          <w:sz w:val="28"/>
          <w:szCs w:val="28"/>
        </w:rPr>
      </w:pPr>
    </w:p>
    <w:sectPr w:rsidR="002173E7" w:rsidRPr="00183F08" w:rsidSect="0099226D">
      <w:headerReference w:type="even" r:id="rId6"/>
      <w:headerReference w:type="default" r:id="rId7"/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659" w:rsidRDefault="00970659">
      <w:r>
        <w:separator/>
      </w:r>
    </w:p>
  </w:endnote>
  <w:endnote w:type="continuationSeparator" w:id="0">
    <w:p w:rsidR="00970659" w:rsidRDefault="00970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659" w:rsidRDefault="00970659">
      <w:r>
        <w:separator/>
      </w:r>
    </w:p>
  </w:footnote>
  <w:footnote w:type="continuationSeparator" w:id="0">
    <w:p w:rsidR="00970659" w:rsidRDefault="00970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271" w:rsidRDefault="009B2FE1" w:rsidP="00C452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533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5271" w:rsidRDefault="00970659" w:rsidP="00C4527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271" w:rsidRDefault="00970659" w:rsidP="00C4527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4C47"/>
    <w:rsid w:val="00022829"/>
    <w:rsid w:val="00030B22"/>
    <w:rsid w:val="00067913"/>
    <w:rsid w:val="0007417E"/>
    <w:rsid w:val="000B260A"/>
    <w:rsid w:val="000E4C47"/>
    <w:rsid w:val="00183F08"/>
    <w:rsid w:val="001F1A57"/>
    <w:rsid w:val="002173E7"/>
    <w:rsid w:val="002C4608"/>
    <w:rsid w:val="002D4D4A"/>
    <w:rsid w:val="002F1F8D"/>
    <w:rsid w:val="0031230E"/>
    <w:rsid w:val="003150DB"/>
    <w:rsid w:val="003E2F65"/>
    <w:rsid w:val="00400C2F"/>
    <w:rsid w:val="004442B6"/>
    <w:rsid w:val="004609A5"/>
    <w:rsid w:val="00476B17"/>
    <w:rsid w:val="00535046"/>
    <w:rsid w:val="00553386"/>
    <w:rsid w:val="00732248"/>
    <w:rsid w:val="00742EE0"/>
    <w:rsid w:val="007440A3"/>
    <w:rsid w:val="007F201E"/>
    <w:rsid w:val="00815605"/>
    <w:rsid w:val="00823E49"/>
    <w:rsid w:val="008506BD"/>
    <w:rsid w:val="00903A1B"/>
    <w:rsid w:val="00970659"/>
    <w:rsid w:val="00996CE5"/>
    <w:rsid w:val="009B2FE1"/>
    <w:rsid w:val="009E41E6"/>
    <w:rsid w:val="009E7E8E"/>
    <w:rsid w:val="00A70D28"/>
    <w:rsid w:val="00A924FF"/>
    <w:rsid w:val="00AB5096"/>
    <w:rsid w:val="00AE41BE"/>
    <w:rsid w:val="00B21EFB"/>
    <w:rsid w:val="00B84F0D"/>
    <w:rsid w:val="00C80F2B"/>
    <w:rsid w:val="00D0795E"/>
    <w:rsid w:val="00D42AFA"/>
    <w:rsid w:val="00D45333"/>
    <w:rsid w:val="00DA5167"/>
    <w:rsid w:val="00E83CB7"/>
    <w:rsid w:val="00EE7099"/>
    <w:rsid w:val="00F14F5C"/>
    <w:rsid w:val="00FC4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FB45F"/>
  <w15:docId w15:val="{AE753D8D-B60B-4F03-8F84-92747571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33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3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53386"/>
  </w:style>
  <w:style w:type="paragraph" w:styleId="a6">
    <w:name w:val="List Paragraph"/>
    <w:basedOn w:val="a"/>
    <w:uiPriority w:val="34"/>
    <w:qFormat/>
    <w:rsid w:val="00553386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23E4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3E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19</cp:revision>
  <cp:lastPrinted>2024-11-25T00:33:00Z</cp:lastPrinted>
  <dcterms:created xsi:type="dcterms:W3CDTF">2023-12-18T02:30:00Z</dcterms:created>
  <dcterms:modified xsi:type="dcterms:W3CDTF">2025-11-12T00:46:00Z</dcterms:modified>
</cp:coreProperties>
</file>