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2" w:rsidRPr="002650F4" w:rsidRDefault="001150E2" w:rsidP="00115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1150E2" w:rsidRPr="002650F4" w:rsidRDefault="001150E2" w:rsidP="001150E2">
      <w:pPr>
        <w:jc w:val="center"/>
        <w:rPr>
          <w:rFonts w:ascii="Times New Roman" w:hAnsi="Times New Roman" w:cs="Times New Roman"/>
          <w:b/>
        </w:rPr>
      </w:pPr>
      <w:r w:rsidRPr="002650F4">
        <w:rPr>
          <w:rFonts w:ascii="Times New Roman" w:hAnsi="Times New Roman" w:cs="Times New Roman"/>
          <w:b/>
        </w:rPr>
        <w:t xml:space="preserve">о Книге Почета Федерации профсоюзов </w:t>
      </w:r>
    </w:p>
    <w:p w:rsidR="001150E2" w:rsidRPr="002650F4" w:rsidRDefault="001150E2" w:rsidP="001150E2">
      <w:pPr>
        <w:jc w:val="center"/>
        <w:rPr>
          <w:rFonts w:ascii="Times New Roman" w:hAnsi="Times New Roman" w:cs="Times New Roman"/>
          <w:b/>
        </w:rPr>
      </w:pPr>
      <w:r w:rsidRPr="002650F4">
        <w:rPr>
          <w:rFonts w:ascii="Times New Roman" w:hAnsi="Times New Roman" w:cs="Times New Roman"/>
          <w:b/>
        </w:rPr>
        <w:t>Республики Саха (Якутия)</w:t>
      </w:r>
    </w:p>
    <w:p w:rsidR="001150E2" w:rsidRPr="002650F4" w:rsidRDefault="001150E2" w:rsidP="001150E2">
      <w:pPr>
        <w:jc w:val="center"/>
        <w:rPr>
          <w:rFonts w:ascii="Times New Roman" w:hAnsi="Times New Roman" w:cs="Times New Roman"/>
          <w:b/>
        </w:rPr>
      </w:pPr>
    </w:p>
    <w:p w:rsidR="001150E2" w:rsidRPr="002650F4" w:rsidRDefault="001150E2" w:rsidP="001150E2">
      <w:pPr>
        <w:jc w:val="center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Общие положения</w:t>
      </w:r>
    </w:p>
    <w:p w:rsidR="001150E2" w:rsidRPr="002650F4" w:rsidRDefault="001150E2" w:rsidP="001150E2">
      <w:pPr>
        <w:jc w:val="center"/>
        <w:rPr>
          <w:rFonts w:ascii="Times New Roman" w:hAnsi="Times New Roman" w:cs="Times New Roman"/>
        </w:rPr>
      </w:pP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 xml:space="preserve">Учреждение </w:t>
      </w:r>
      <w:proofErr w:type="gramStart"/>
      <w:r w:rsidRPr="002650F4">
        <w:rPr>
          <w:rFonts w:ascii="Times New Roman" w:hAnsi="Times New Roman" w:cs="Times New Roman"/>
        </w:rPr>
        <w:t>Книги Почета Федерации профсоюзов Республики</w:t>
      </w:r>
      <w:proofErr w:type="gramEnd"/>
      <w:r w:rsidRPr="002650F4">
        <w:rPr>
          <w:rFonts w:ascii="Times New Roman" w:hAnsi="Times New Roman" w:cs="Times New Roman"/>
        </w:rPr>
        <w:t xml:space="preserve"> Саха (Якутия) (далее – Книга Почета) является одной из форм морального стимулирования активности и результативности деятельности профсоюзных организаций, профсоюзных работников и профсоюзных активистов, повышения их вклада в развитие профсоюзного движения Якутии, выражением общественного признания их достижений.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Лучшие профсоюзные организации, профсоюзные работники и профсоюзные активисты заносятся в Книгу Почета за особые заслуги в развитии профсоюзного движения Якутии, весомый вклад в решение социально-экономических проблем трудящихся.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Занесенным в Книгу Почета вручается свидетельство установленного образца.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</w:p>
    <w:p w:rsidR="001150E2" w:rsidRPr="002650F4" w:rsidRDefault="001150E2" w:rsidP="001150E2">
      <w:pPr>
        <w:jc w:val="center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Порядок занесения в Книгу Почета</w:t>
      </w:r>
    </w:p>
    <w:p w:rsidR="001150E2" w:rsidRPr="002650F4" w:rsidRDefault="001150E2" w:rsidP="001150E2">
      <w:pPr>
        <w:jc w:val="center"/>
        <w:rPr>
          <w:rFonts w:ascii="Times New Roman" w:hAnsi="Times New Roman" w:cs="Times New Roman"/>
        </w:rPr>
      </w:pP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Кандидатуры для занесения в Книгу Почета вносятся в Федерацию профсоюзов Республики Саха (Якутия) республиканскими и территориальными комитетами профсоюзов, межотраслевыми координационными советами организаций профсоюзов улусов с представлением следующих документов: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- решение коллегиального органа о представлении на занесение в Книгу Почета;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- характеристика;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- информация о профсоюзной деятельности;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- фотография.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Решение о занесении в Книгу Почета принимается  Президиумом Федерации профсоюзов Республики Саха (Якутия).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Запись в Книгу Почета производит Аппарат Федерации профсоюзов Республики Саха (Якутия).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  <w:r w:rsidRPr="002650F4">
        <w:rPr>
          <w:rFonts w:ascii="Times New Roman" w:hAnsi="Times New Roman" w:cs="Times New Roman"/>
        </w:rPr>
        <w:t>Книга Почета хранится в Федерации профсоюзов Республики Саха (Якутия).</w:t>
      </w:r>
    </w:p>
    <w:p w:rsidR="001150E2" w:rsidRPr="002650F4" w:rsidRDefault="001150E2" w:rsidP="001150E2">
      <w:pPr>
        <w:ind w:firstLine="700"/>
        <w:jc w:val="both"/>
        <w:rPr>
          <w:rFonts w:ascii="Times New Roman" w:hAnsi="Times New Roman" w:cs="Times New Roman"/>
        </w:rPr>
      </w:pPr>
    </w:p>
    <w:p w:rsidR="001150E2" w:rsidRDefault="001150E2" w:rsidP="001150E2">
      <w:pPr>
        <w:rPr>
          <w:rFonts w:ascii="Times New Roman" w:hAnsi="Times New Roman" w:cs="Times New Roman"/>
        </w:rPr>
      </w:pPr>
    </w:p>
    <w:p w:rsidR="001150E2" w:rsidRDefault="001150E2" w:rsidP="001150E2">
      <w:pPr>
        <w:rPr>
          <w:rFonts w:ascii="Times New Roman" w:hAnsi="Times New Roman" w:cs="Times New Roman"/>
        </w:rPr>
      </w:pPr>
    </w:p>
    <w:p w:rsidR="00295DAE" w:rsidRDefault="001150E2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E2"/>
    <w:rsid w:val="0004199F"/>
    <w:rsid w:val="001150E2"/>
    <w:rsid w:val="001B7C3B"/>
    <w:rsid w:val="00387413"/>
    <w:rsid w:val="00403A11"/>
    <w:rsid w:val="00424820"/>
    <w:rsid w:val="00941EA6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0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2023-10-09T05:43:00Z</dcterms:created>
  <dcterms:modified xsi:type="dcterms:W3CDTF">2023-10-09T05:44:00Z</dcterms:modified>
</cp:coreProperties>
</file>