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22893">
        <w:rPr>
          <w:rFonts w:ascii="Times New Roman" w:hAnsi="Times New Roman"/>
          <w:b/>
          <w:sz w:val="28"/>
          <w:szCs w:val="28"/>
        </w:rPr>
        <w:t>Рекомендации по проведению месячника безопасности труда в организации</w:t>
      </w:r>
    </w:p>
    <w:p w:rsidR="000C2230" w:rsidRPr="00422893" w:rsidRDefault="000C2230" w:rsidP="000C22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Месячник в организации производится в целях:</w:t>
      </w:r>
    </w:p>
    <w:p w:rsidR="000C2230" w:rsidRPr="00876EC4" w:rsidRDefault="000C2230" w:rsidP="000C22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C4">
        <w:rPr>
          <w:rFonts w:ascii="Times New Roman" w:hAnsi="Times New Roman" w:cs="Times New Roman"/>
          <w:b/>
          <w:sz w:val="28"/>
          <w:szCs w:val="28"/>
        </w:rPr>
        <w:t>Пропаганды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предупреждения случаев производственного травматизма и профессиональной заболеваемости;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 xml:space="preserve">улучшения обеспечения работников специальной одеждой, специальной обувью и другими средствами индивидуальной защиты, прошедших обязательную сертификацию или декларирование соответствия (далее –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>), а также смывающими и (или) обезвреживающими средствами в соответствии с типовыми нормами, которые устанавливаются в порядке, определяемом Правительством Российской Федерации;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оптимизации санитарно-бытового и лечебно-профилактического обслуживания работников организации;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повышения соблюдения работниками установленных правил и норм в части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обеспечения безопасности на рабочем месте;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реального улучшения условий труда работников.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30" w:rsidRPr="00876EC4" w:rsidRDefault="000C2230" w:rsidP="000C22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C4">
        <w:rPr>
          <w:rFonts w:ascii="Times New Roman" w:hAnsi="Times New Roman" w:cs="Times New Roman"/>
          <w:b/>
          <w:sz w:val="28"/>
          <w:szCs w:val="28"/>
        </w:rPr>
        <w:t>Задачами месячника являются: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активизация деятельности организации, направленной на полную реализацию прав работников в области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повышение ответственности руководителей, специалистов, и рабочих за обеспечение безопасных условий труда, в том числе выполнение государственных требований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обеспечение реализации принципов социального партнерства в сфере труда.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Для проведения месячника руководителем организации (работодателем, представителем нанимателя) по согласованию с выборным органом первичной профсоюзной организации (иным уполномоченным работниками представительным органов) принимается распорядительный документ (приказ, распоряжение) об объявлении месячника, порядке его проведения, создании комиссии по организации и проведению месячника (далее – комиссия) и утверждении ее состава.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EC4">
        <w:rPr>
          <w:rFonts w:ascii="Times New Roman" w:hAnsi="Times New Roman" w:cs="Times New Roman"/>
          <w:sz w:val="28"/>
          <w:szCs w:val="28"/>
        </w:rPr>
        <w:t>Ответственным за проведение месячника является руководитель организации.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 xml:space="preserve">Организационная работа по проведению месячника возлагается на руководителя организации и представительный орган работников.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Распорядительный документ доводится до сведения работников организации.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Составляется график проведения месячника, который утверждается руководителем организации.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 организации или иное уполномоченное им лицо. В состав комиссии включаются представители руководителя организации, главные специалисты организации, руководители подразделений организации, специалисты службы охраны труда, </w:t>
      </w:r>
      <w:r w:rsidRPr="00876EC4">
        <w:rPr>
          <w:rFonts w:ascii="Times New Roman" w:hAnsi="Times New Roman" w:cs="Times New Roman"/>
          <w:sz w:val="28"/>
          <w:szCs w:val="28"/>
        </w:rPr>
        <w:lastRenderedPageBreak/>
        <w:t>представители выборного органа первичной профсоюзной организации (иного уполномоченного работниками представительного органа), уполномоченные (доверенные) лица по охране труда профсоюзной организации, члены комитетов (комиссий) по охране труда.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На заседании комиссия составляет план работы, который утверждается руководителем организации и согласовывается с профсоюзным комитетом организации, доводит его до сведения работников и одновременно информирует их о порядке проведения месячника.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2230" w:rsidRPr="00E2736B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6B">
        <w:rPr>
          <w:rFonts w:ascii="Times New Roman" w:hAnsi="Times New Roman" w:cs="Times New Roman"/>
          <w:b/>
          <w:sz w:val="28"/>
          <w:szCs w:val="28"/>
        </w:rPr>
        <w:t xml:space="preserve">       При подготовке к проведению месячника члены комиссии с участием руководителей подразделений организации готовят: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о фактическом состоянии охраны труда в организации, финансировании мероприятий по охране труда, инцидентах и несчастных случаях на производстве;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анализ нарушений трудовой и производственной дисциплины;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материалы по результатам проверок состояния условий и охраны труда организации;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информацию о новых достижениях в области организации труда и производства, охраны труда, средствах коллективной и индивидуальной защиты;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информацию о вновь вводимых в действие законодательных и нормативных правовых актах в области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план мероприятий по улучшению условий и охраны труда, в том числе информацию о планировании мероприятий, направленных на профилактику инцидентов и несчастных случаев на производстве.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2230" w:rsidRPr="00E2736B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2736B">
        <w:rPr>
          <w:rFonts w:ascii="Times New Roman" w:hAnsi="Times New Roman" w:cs="Times New Roman"/>
          <w:b/>
          <w:sz w:val="28"/>
          <w:szCs w:val="28"/>
        </w:rPr>
        <w:t>В период месячника охраны труда проводятся: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мероприятия (семинары, лекции, беседы и т.п.) по информированию работников о состоянии условий и охраны труда на рабочих местах, имеющихся вредных и (или) опасных производственных факторах и рисках, способах и методах их минимизации;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анализ выполнения организационно-технических и санитарно-оздоровительных мероприятий, соответствующих разделов коллективного договора, положения о системе управления охраной труда в организации (при необходимости в них вносятся изменения, или они разрабатываются);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конкурсы среди подразделений организации по вопросам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комплексные проверки состояния условий и охраны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перекрестные проверки состояния охраны труда между подразделениями организации;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проверки соблюдения работниками правил и инструкций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пересмотр и обновление инструкций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выпуск бюллетеней здоровья и охраны труда.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EC4">
        <w:rPr>
          <w:rFonts w:ascii="Times New Roman" w:hAnsi="Times New Roman" w:cs="Times New Roman"/>
          <w:sz w:val="28"/>
          <w:szCs w:val="28"/>
        </w:rPr>
        <w:t xml:space="preserve">Членами комиссии в течение месячника проводится среди работников информационно-разъяснительная работа по вопросам обеспечения требований охраны труда, правовых знаний в области трудового </w:t>
      </w:r>
      <w:r w:rsidRPr="00876EC4">
        <w:rPr>
          <w:rFonts w:ascii="Times New Roman" w:hAnsi="Times New Roman" w:cs="Times New Roman"/>
          <w:sz w:val="28"/>
          <w:szCs w:val="28"/>
        </w:rPr>
        <w:lastRenderedPageBreak/>
        <w:t>законодательства, профилактики производственного травматизма и профессиональных заболеваний с использованием кабинетов и уголков по охране труда, стендов и плакатов, местных средств массовой информации.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В рамках месячника в организациях рекомендуется проводить различные мероприятия по культуре производства, пропаганде передовых приемов труда, изучению передового опыта в области охраны труда, выставки, лекции и беседы по вопросам охраны труда, на лучшее рабочее место, участок, цех, отдел, лучшее знание правил и инструкций по охране труда и т.п.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EC4">
        <w:rPr>
          <w:rFonts w:ascii="Times New Roman" w:hAnsi="Times New Roman" w:cs="Times New Roman"/>
          <w:sz w:val="28"/>
          <w:szCs w:val="28"/>
        </w:rPr>
        <w:t>В период проведения месячника комиссия проводит комплексные проверки состояния условий и охраны труда в подразделениях организации по следующим вопросам: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при проведении мероприятий по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(ведомственный контроль, общественный контроль и т.п.), специальной оценки условий труда, по сигналам работников, по результатам оценки профессиональных рисков;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выполнение мероприятий по охране труда коллективного договора;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изучение состояния технологической и трудовой дисциплины;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соблюдение режимов труда и отдыха работников;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механизация производственных процессов с целью улучшения условий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обеспечение работников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>, правильность их применения;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организация хранения, выдачи, стирки, химической чистки, сушки, </w:t>
      </w:r>
      <w:proofErr w:type="spellStart"/>
      <w:r w:rsidRPr="00876EC4"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 w:rsidRPr="00876EC4">
        <w:rPr>
          <w:rFonts w:ascii="Times New Roman" w:hAnsi="Times New Roman" w:cs="Times New Roman"/>
          <w:sz w:val="28"/>
          <w:szCs w:val="28"/>
        </w:rPr>
        <w:t xml:space="preserve">, обезжиривания и ремонта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>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предоставления работникам гарантий и компенсаций за работу с вредными и (или) опасными условиями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своевременность и качество проведения инструктажей по охране труда, организация обучения и проверки знаний требований охраны труда работников, дополнительное обучение работников в рамках освоения ими новых технологий и оборудования;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наличие инструкций по охране труда, их соответствие утвержденному перечню инструкций по профессиям (должностям) и видам работ;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соблюдение работниками требований правил безопасности, производственных и технологических инструкций;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оформление журналов по проведению всех видов инструктажей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наличие у руководителей, специалистов и рабочих удостоверений установленной формы о прохождении обучения и проверки знания требований охраны труда, а также знаний правил, норм и инструкций по безопасности при выполнении работ и на объектах, подконтрольных </w:t>
      </w:r>
      <w:proofErr w:type="spellStart"/>
      <w:r w:rsidRPr="00876EC4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876EC4">
        <w:rPr>
          <w:rFonts w:ascii="Times New Roman" w:hAnsi="Times New Roman" w:cs="Times New Roman"/>
          <w:sz w:val="28"/>
          <w:szCs w:val="28"/>
        </w:rPr>
        <w:t>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состояние и использование санитарно-бытовых помещений;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технологическое состояние зданий, сооружений, машин и механизмов;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полнота выполнения мер по устранению причин, вызвавших несчастный случай на производстве (информация из акта по форме H-1);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анализ состояния и причин производственного травматизма и случаев профессиональных заболеваний за истекший период (квартал, год);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выполнение предписаний органов государственного надзора и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труда, промышленной безопасности;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мероприятий по созданию безопасных условий труда отдельных категорий работников (условия труда женщин, лиц моложе 18 лет, инвалидов) в соответствии с законодательством;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проблемы внедрения в производство более совершенных технологий, новой техники, автоматизации и механизации производственных процессов с целью создания безопасных условий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анкетирование по вопросам охраны труда среди работников организации.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2230" w:rsidRPr="00E2736B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6B">
        <w:rPr>
          <w:rFonts w:ascii="Times New Roman" w:hAnsi="Times New Roman" w:cs="Times New Roman"/>
          <w:b/>
          <w:sz w:val="28"/>
          <w:szCs w:val="28"/>
        </w:rPr>
        <w:t xml:space="preserve">       В рамках месячника подлежат обследованию (приводится в качестве примера):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эффективность работы вентиляционных, осветительных и отопительных систем;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876EC4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876EC4">
        <w:rPr>
          <w:rFonts w:ascii="Times New Roman" w:hAnsi="Times New Roman" w:cs="Times New Roman"/>
          <w:sz w:val="28"/>
          <w:szCs w:val="28"/>
        </w:rPr>
        <w:t xml:space="preserve"> (заземления) электроустановок и оборудования;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наличие настилов, подходов к рабочим местам, оборудованию, пусковых приборам;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правильность складирования приспособлений, инструментов, материалов, работоспособность устрой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>я их перемещения;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наличие медицинских аптечек на рабочих местах и их содержимое.</w:t>
      </w:r>
    </w:p>
    <w:p w:rsidR="000C2230" w:rsidRPr="00876EC4" w:rsidRDefault="000C2230" w:rsidP="000C2230">
      <w:pPr>
        <w:shd w:val="clear" w:color="auto" w:fill="FFFFFF"/>
        <w:jc w:val="both"/>
        <w:rPr>
          <w:sz w:val="28"/>
          <w:szCs w:val="28"/>
        </w:rPr>
      </w:pP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EC4">
        <w:rPr>
          <w:rFonts w:ascii="Times New Roman" w:hAnsi="Times New Roman" w:cs="Times New Roman"/>
          <w:sz w:val="28"/>
          <w:szCs w:val="28"/>
        </w:rPr>
        <w:t>Комиссией рассматриваются текущие вопросы, обсуждаются результаты: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комплексного обследования подразделений организации, проводимого комиссией трехступенчатого административно-общественного контроля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выполнения мероприятий по предупреждению несчастных случаев на производстве, профессиональных заболеваний, по улучшению условий труда и доведению их до требований государственных требований охраны труда.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EC4">
        <w:rPr>
          <w:rFonts w:ascii="Times New Roman" w:hAnsi="Times New Roman" w:cs="Times New Roman"/>
          <w:sz w:val="28"/>
          <w:szCs w:val="28"/>
        </w:rPr>
        <w:t>Комиссия проверяет исполнение руководителями и специалистами организации функциональных обязанностей по охране труда, заслушивает и оценивает отчеты: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руководителей подразделений о состоянии охраны труда и промышленной безопасности (при наличии соответствующих объектов), о проделанной работе на основе решений, принятых по итогам проведения мероприятий по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(ведомственный контроль, общественный контроль и т.п.);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главных специалистов организации (главного энергетика, главного механика, главного технолога и других) о принятых мерах, направленных на повышение безопасности технологических процессов, оборудования, улучшения условий труда работников;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руководителей подразделений, в которых имели место нарушения правил и норм охраны труда или произошли несчастные случаи, аварийные ситуации, инциденты.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C4">
        <w:rPr>
          <w:rFonts w:ascii="Times New Roman" w:hAnsi="Times New Roman" w:cs="Times New Roman"/>
          <w:b/>
          <w:sz w:val="28"/>
          <w:szCs w:val="28"/>
        </w:rPr>
        <w:t xml:space="preserve">     Оценка результатов месячника в организации проводится по следующим направлениям: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1. Организация пропаганды безопасного труда: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информированность работников об участии организации в месячнике, его целях и задачах;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наличие наглядной агитации по охране труда, промышленной безопасности (при наличии соответствующих объектов), кабинетов (уголков) по охране труда, их оснащенность.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2. Организация работы по охране труда и управлению профессиональными рисками: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наличие организационно-распорядительной документации по вопросам охраны труда, промышленной безопасности (при наличии соответствующих объектов), утвержденных программ нулевого травматизма, приказов о назначении ответственных лиц по охране труда и по промышленной безопасности (при наличии соответствующих объектов) на отдельных объектах и участках работы, о создании комиссий по обучению и проверке знаний требований охраны труда, проверке состояния зданий и сооружений и т.д.)</w:t>
      </w:r>
      <w:proofErr w:type="gramEnd"/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C4">
        <w:rPr>
          <w:rFonts w:ascii="Times New Roman" w:hAnsi="Times New Roman" w:cs="Times New Roman"/>
          <w:sz w:val="28"/>
          <w:szCs w:val="28"/>
        </w:rPr>
        <w:t>проведение обучения и проверки знаний государственных требований охраны труда руководителей, специалистов и рабочих, в особенности у занятых на работах с вредными и (или) опасными условиями труда;</w:t>
      </w:r>
      <w:proofErr w:type="gramEnd"/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своевременность и полнота прохождения предварительных и периодических медицинских осмотров (обследований) работников, занятых на работах с вредными факторами производственной среды и трудового процесса;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наличие и выполнение раздела «Охрана труда» коллективного договора или соглашения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3. Состояние условий и охраны труда на рабочих местах, в том числе: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проведение всех видов инструктажей по охране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проведение оценки профессиональных рисков и мероприятий, направленных на снижение их уровня;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 xml:space="preserve">обеспеченность работников СИЗ, правильность применения, оптимальность применяемых СИЗ (в том </w:t>
      </w:r>
      <w:proofErr w:type="gramStart"/>
      <w:r w:rsidRPr="00876EC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76EC4">
        <w:rPr>
          <w:rFonts w:ascii="Times New Roman" w:hAnsi="Times New Roman" w:cs="Times New Roman"/>
          <w:sz w:val="28"/>
          <w:szCs w:val="28"/>
        </w:rPr>
        <w:t xml:space="preserve"> с точки зрения экономической эффективности приобретаемых СИЗ);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состояние и соблюдение сроков прохождения технического освидетельствования оборудования и механизмов с записями в журналах;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lastRenderedPageBreak/>
        <w:t>состояние промышленной безопасности (при наличии соответствующих объектов).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4. Состояние производственного травматизма и профессиональной заболеваемости – анализ статистических показателей и их сравнение в динамике с другими организациями, относящиеся к виду экономической деятельности, к которой относится организация.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76EC4">
        <w:rPr>
          <w:rFonts w:ascii="Times New Roman" w:hAnsi="Times New Roman" w:cs="Times New Roman"/>
          <w:sz w:val="28"/>
          <w:szCs w:val="28"/>
        </w:rPr>
        <w:t>5. Наличие и выполнение в установленные сроки предписаний надзорных и контрольных органов, в том числе в ходе месячника.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Руководитель организации организует работу по устранению недостатков и нарушений, выявленных в организации в ходе месячника, с указанием конкретных исполнителей и сроков исполнения.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6EC4"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мероприятия по устранению недостатков и нарушений, выявленных в организации в ходе месячника, руководитель организации продлевает соответствующий срок исполнения по согласованию с профсоюзным комитетом организации (иного уполномоченного работниками представительного органа).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6EC4">
        <w:rPr>
          <w:rFonts w:ascii="Times New Roman" w:hAnsi="Times New Roman" w:cs="Times New Roman"/>
          <w:sz w:val="28"/>
          <w:szCs w:val="28"/>
        </w:rPr>
        <w:t>Результаты проверок оформляются актом, используются для информирования работников и руководителя организации о состоянии условий и охраны труда и являются обязательными для исполнения.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6EC4">
        <w:rPr>
          <w:rFonts w:ascii="Times New Roman" w:hAnsi="Times New Roman" w:cs="Times New Roman"/>
          <w:sz w:val="28"/>
          <w:szCs w:val="28"/>
        </w:rPr>
        <w:t>По результатам проверок комиссия проводит совещания по вопросам охраны труда в подразделениях организации, готовит итоговое совещание по результатам проведения месячника с приглашением руководителя организации, его заместителей и руководителей подразделений организации.</w:t>
      </w:r>
    </w:p>
    <w:p w:rsidR="000C2230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2230" w:rsidRPr="00E2736B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6B">
        <w:rPr>
          <w:rFonts w:ascii="Times New Roman" w:hAnsi="Times New Roman" w:cs="Times New Roman"/>
          <w:b/>
          <w:sz w:val="28"/>
          <w:szCs w:val="28"/>
        </w:rPr>
        <w:t>Члены комиссии вносят предложения руководителю организации: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руководителей подразделений организации и работников за нарушения требований норм, правил и инструкций по охране труда, ответственных лиц, допустивших сокрытие несчастных случаев на производстве;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EC4">
        <w:rPr>
          <w:rFonts w:ascii="Times New Roman" w:hAnsi="Times New Roman" w:cs="Times New Roman"/>
          <w:sz w:val="28"/>
          <w:szCs w:val="28"/>
        </w:rPr>
        <w:t>о моральном и материальном поощрении работников за активное участие в работе по созданию и сохранению безопасных условий труда в организации.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EC4">
        <w:rPr>
          <w:rFonts w:ascii="Times New Roman" w:hAnsi="Times New Roman" w:cs="Times New Roman"/>
          <w:sz w:val="28"/>
          <w:szCs w:val="28"/>
        </w:rPr>
        <w:t>Итоги месячника подводятся на расширенном совещании руководителей подразделений организации, например, в «День охраны труда». Совещание проводит руководитель организации или его заместитель.</w:t>
      </w:r>
    </w:p>
    <w:p w:rsidR="000C2230" w:rsidRPr="00876EC4" w:rsidRDefault="000C2230" w:rsidP="000C22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EC4">
        <w:rPr>
          <w:rFonts w:ascii="Times New Roman" w:hAnsi="Times New Roman" w:cs="Times New Roman"/>
          <w:sz w:val="28"/>
          <w:szCs w:val="28"/>
        </w:rPr>
        <w:t>В ходе расширенного совещания председатель комиссии докладывает о состоянии условий и охраны труда, промышленной безопасности (при наличии соответствующих объектов) в организации и в ее подразделениях, информирует участников совещания о результатах обследования рабочих мест, о случаях производственного травматизма и нарушений правил и инструкций по охране труда; заслушиваются ответственные исполнители мероприятий по улучшению условий и охраны труда в организации, определяются первоочередные меры по устранению недостатков и нарушений, выявленных в ходе проверок, рассматриваются вопросы финансирования мероприятий по улучшению условий и охраны труда.</w:t>
      </w:r>
    </w:p>
    <w:p w:rsidR="000C2230" w:rsidRPr="00876EC4" w:rsidRDefault="000C2230" w:rsidP="000C2230">
      <w:pPr>
        <w:ind w:firstLine="540"/>
        <w:jc w:val="both"/>
        <w:rPr>
          <w:sz w:val="28"/>
          <w:szCs w:val="28"/>
        </w:rPr>
      </w:pPr>
    </w:p>
    <w:p w:rsidR="000C2230" w:rsidRPr="00876EC4" w:rsidRDefault="000C2230" w:rsidP="000C2230">
      <w:pPr>
        <w:ind w:firstLine="540"/>
        <w:jc w:val="both"/>
        <w:rPr>
          <w:sz w:val="28"/>
          <w:szCs w:val="28"/>
        </w:rPr>
      </w:pPr>
    </w:p>
    <w:p w:rsidR="000C2230" w:rsidRPr="00876EC4" w:rsidRDefault="000C2230" w:rsidP="000C2230">
      <w:pPr>
        <w:jc w:val="both"/>
        <w:rPr>
          <w:sz w:val="28"/>
          <w:szCs w:val="28"/>
        </w:rPr>
      </w:pPr>
    </w:p>
    <w:p w:rsidR="000C2230" w:rsidRPr="00876EC4" w:rsidRDefault="000C2230" w:rsidP="000C2230">
      <w:pPr>
        <w:jc w:val="both"/>
        <w:rPr>
          <w:sz w:val="28"/>
          <w:szCs w:val="28"/>
          <w:lang w:val="sah-RU"/>
        </w:rPr>
      </w:pPr>
    </w:p>
    <w:p w:rsidR="000C2230" w:rsidRPr="00C44026" w:rsidRDefault="000C2230" w:rsidP="000C2230">
      <w:pPr>
        <w:rPr>
          <w:lang w:val="sah-RU"/>
        </w:rPr>
      </w:pPr>
    </w:p>
    <w:p w:rsidR="00295DAE" w:rsidRPr="000C2230" w:rsidRDefault="000C2230">
      <w:pPr>
        <w:rPr>
          <w:lang w:val="sah-RU"/>
        </w:rPr>
      </w:pPr>
    </w:p>
    <w:sectPr w:rsidR="00295DAE" w:rsidRPr="000C2230" w:rsidSect="0062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FD3"/>
    <w:multiLevelType w:val="hybridMultilevel"/>
    <w:tmpl w:val="2E1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30"/>
    <w:rsid w:val="0004199F"/>
    <w:rsid w:val="000C2230"/>
    <w:rsid w:val="001B7C3B"/>
    <w:rsid w:val="00387413"/>
    <w:rsid w:val="00403A11"/>
    <w:rsid w:val="00424820"/>
    <w:rsid w:val="0070297D"/>
    <w:rsid w:val="00E3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23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12757</Characters>
  <Application>Microsoft Office Word</Application>
  <DocSecurity>0</DocSecurity>
  <Lines>106</Lines>
  <Paragraphs>29</Paragraphs>
  <ScaleCrop>false</ScaleCrop>
  <Company>Grizli777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Хаптасова</dc:creator>
  <cp:lastModifiedBy>Хаптасова</cp:lastModifiedBy>
  <cp:revision>1</cp:revision>
  <dcterms:created xsi:type="dcterms:W3CDTF">2021-03-30T01:21:00Z</dcterms:created>
  <dcterms:modified xsi:type="dcterms:W3CDTF">2021-03-30T01:21:00Z</dcterms:modified>
</cp:coreProperties>
</file>