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19B" w:rsidRDefault="006F019B" w:rsidP="006F019B">
      <w:pPr>
        <w:jc w:val="right"/>
        <w:rPr>
          <w:color w:val="231F20"/>
        </w:rPr>
      </w:pPr>
      <w:r>
        <w:rPr>
          <w:color w:val="231F20"/>
        </w:rPr>
        <w:t xml:space="preserve">Приложение </w:t>
      </w:r>
    </w:p>
    <w:p w:rsidR="006F019B" w:rsidRDefault="006F019B" w:rsidP="006F019B">
      <w:pPr>
        <w:jc w:val="right"/>
        <w:rPr>
          <w:color w:val="231F20"/>
        </w:rPr>
      </w:pPr>
      <w:r>
        <w:rPr>
          <w:color w:val="231F20"/>
        </w:rPr>
        <w:t>к постановлению Совета</w:t>
      </w:r>
    </w:p>
    <w:p w:rsidR="006F019B" w:rsidRDefault="006F019B" w:rsidP="006F019B">
      <w:pPr>
        <w:jc w:val="right"/>
        <w:rPr>
          <w:color w:val="231F20"/>
        </w:rPr>
      </w:pPr>
      <w:r>
        <w:rPr>
          <w:color w:val="231F20"/>
        </w:rPr>
        <w:t xml:space="preserve">Федерации профсоюзов </w:t>
      </w:r>
    </w:p>
    <w:p w:rsidR="006F019B" w:rsidRDefault="006F019B" w:rsidP="006F019B">
      <w:pPr>
        <w:jc w:val="right"/>
        <w:rPr>
          <w:color w:val="231F20"/>
        </w:rPr>
      </w:pPr>
      <w:r>
        <w:rPr>
          <w:color w:val="231F20"/>
        </w:rPr>
        <w:t>Республики Саха (Якутия)</w:t>
      </w:r>
    </w:p>
    <w:p w:rsidR="006F019B" w:rsidRDefault="006F019B" w:rsidP="006F019B">
      <w:pPr>
        <w:jc w:val="right"/>
        <w:rPr>
          <w:color w:val="231F20"/>
        </w:rPr>
      </w:pPr>
      <w:r>
        <w:rPr>
          <w:color w:val="231F20"/>
        </w:rPr>
        <w:t>от 27 марта 2020 г. № 10-</w:t>
      </w:r>
      <w:r w:rsidR="00084420">
        <w:rPr>
          <w:color w:val="231F20"/>
        </w:rPr>
        <w:t>7</w:t>
      </w:r>
    </w:p>
    <w:p w:rsidR="006F019B" w:rsidRPr="006F019B" w:rsidRDefault="006F019B" w:rsidP="006F019B">
      <w:pPr>
        <w:jc w:val="right"/>
        <w:rPr>
          <w:color w:val="231F20"/>
        </w:rPr>
      </w:pPr>
    </w:p>
    <w:p w:rsidR="003A3403" w:rsidRDefault="003A3403" w:rsidP="006F019B">
      <w:pPr>
        <w:jc w:val="center"/>
        <w:rPr>
          <w:b/>
          <w:color w:val="231F20"/>
        </w:rPr>
      </w:pPr>
    </w:p>
    <w:p w:rsidR="003A3403" w:rsidRPr="003A3403" w:rsidRDefault="009830E9" w:rsidP="003A3403">
      <w:pPr>
        <w:jc w:val="center"/>
        <w:rPr>
          <w:b/>
          <w:color w:val="231F20"/>
          <w:sz w:val="28"/>
          <w:szCs w:val="28"/>
        </w:rPr>
      </w:pPr>
      <w:r w:rsidRPr="003A3403">
        <w:rPr>
          <w:b/>
          <w:color w:val="231F20"/>
          <w:sz w:val="28"/>
          <w:szCs w:val="28"/>
        </w:rPr>
        <w:t>Информация</w:t>
      </w:r>
      <w:r w:rsidR="006F019B" w:rsidRPr="003A3403">
        <w:rPr>
          <w:b/>
          <w:color w:val="231F20"/>
          <w:sz w:val="28"/>
          <w:szCs w:val="28"/>
        </w:rPr>
        <w:t xml:space="preserve"> </w:t>
      </w:r>
    </w:p>
    <w:p w:rsidR="006F019B" w:rsidRPr="003A3403" w:rsidRDefault="006F019B" w:rsidP="003A3403">
      <w:pPr>
        <w:jc w:val="center"/>
        <w:rPr>
          <w:b/>
          <w:color w:val="231F20"/>
          <w:sz w:val="28"/>
          <w:szCs w:val="28"/>
        </w:rPr>
      </w:pPr>
      <w:r w:rsidRPr="003A3403">
        <w:rPr>
          <w:b/>
          <w:color w:val="231F20"/>
          <w:sz w:val="28"/>
          <w:szCs w:val="28"/>
        </w:rPr>
        <w:t xml:space="preserve">об итогах коллективно-договорной кампании </w:t>
      </w:r>
    </w:p>
    <w:p w:rsidR="003A3403" w:rsidRPr="003A3403" w:rsidRDefault="006F019B" w:rsidP="003A3403">
      <w:pPr>
        <w:jc w:val="center"/>
        <w:rPr>
          <w:b/>
          <w:color w:val="231F20"/>
          <w:sz w:val="28"/>
          <w:szCs w:val="28"/>
        </w:rPr>
      </w:pPr>
      <w:r w:rsidRPr="003A3403">
        <w:rPr>
          <w:b/>
          <w:color w:val="231F20"/>
          <w:sz w:val="28"/>
          <w:szCs w:val="28"/>
        </w:rPr>
        <w:t xml:space="preserve">членских организаций Федерации профсоюзов </w:t>
      </w:r>
    </w:p>
    <w:p w:rsidR="0056368F" w:rsidRPr="003A3403" w:rsidRDefault="006F019B" w:rsidP="003A3403">
      <w:pPr>
        <w:jc w:val="center"/>
        <w:rPr>
          <w:b/>
          <w:color w:val="231F20"/>
          <w:sz w:val="28"/>
          <w:szCs w:val="28"/>
        </w:rPr>
      </w:pPr>
      <w:r w:rsidRPr="003A3403">
        <w:rPr>
          <w:b/>
          <w:color w:val="231F20"/>
          <w:sz w:val="28"/>
          <w:szCs w:val="28"/>
        </w:rPr>
        <w:t>Республики Саха (Якутия) за 2019 год</w:t>
      </w:r>
    </w:p>
    <w:p w:rsidR="006F019B" w:rsidRPr="003A3403" w:rsidRDefault="006F019B" w:rsidP="003A3403">
      <w:pPr>
        <w:jc w:val="center"/>
        <w:rPr>
          <w:b/>
          <w:color w:val="231F20"/>
          <w:sz w:val="28"/>
          <w:szCs w:val="28"/>
        </w:rPr>
      </w:pPr>
    </w:p>
    <w:p w:rsidR="00BB6533" w:rsidRPr="003A3403" w:rsidRDefault="0056368F" w:rsidP="003A3403">
      <w:pPr>
        <w:tabs>
          <w:tab w:val="left" w:pos="0"/>
        </w:tabs>
        <w:ind w:firstLine="567"/>
        <w:contextualSpacing/>
        <w:jc w:val="both"/>
        <w:rPr>
          <w:sz w:val="28"/>
          <w:szCs w:val="28"/>
        </w:rPr>
      </w:pPr>
      <w:r w:rsidRPr="003A3403">
        <w:rPr>
          <w:sz w:val="28"/>
          <w:szCs w:val="28"/>
        </w:rPr>
        <w:t xml:space="preserve">По информации республиканских комитетов профсоюзов  в Республике Саха (Якутия)  в 2019 году отмечается увеличение количества первичных профсоюзных организаций на </w:t>
      </w:r>
      <w:r w:rsidRPr="003A3403">
        <w:rPr>
          <w:b/>
          <w:sz w:val="28"/>
          <w:szCs w:val="28"/>
        </w:rPr>
        <w:t>4%</w:t>
      </w:r>
      <w:r w:rsidRPr="003A3403">
        <w:rPr>
          <w:sz w:val="28"/>
          <w:szCs w:val="28"/>
        </w:rPr>
        <w:t xml:space="preserve"> или на 97 первичных профсоюзных организаций</w:t>
      </w:r>
      <w:r w:rsidR="00715E15" w:rsidRPr="003A3403">
        <w:rPr>
          <w:sz w:val="28"/>
          <w:szCs w:val="28"/>
        </w:rPr>
        <w:t xml:space="preserve"> (в 2019 г. - 2977</w:t>
      </w:r>
      <w:r w:rsidRPr="003A3403">
        <w:rPr>
          <w:sz w:val="28"/>
          <w:szCs w:val="28"/>
        </w:rPr>
        <w:t>,</w:t>
      </w:r>
      <w:r w:rsidR="00715E15" w:rsidRPr="003A3403">
        <w:rPr>
          <w:sz w:val="28"/>
          <w:szCs w:val="28"/>
        </w:rPr>
        <w:t xml:space="preserve"> в 2018 г. – 2880). По итогам 2019 года д</w:t>
      </w:r>
      <w:r w:rsidRPr="003A3403">
        <w:rPr>
          <w:sz w:val="28"/>
          <w:szCs w:val="28"/>
        </w:rPr>
        <w:t xml:space="preserve">ействует </w:t>
      </w:r>
      <w:r w:rsidRPr="003A3403">
        <w:rPr>
          <w:b/>
          <w:sz w:val="28"/>
          <w:szCs w:val="28"/>
        </w:rPr>
        <w:t>2 837</w:t>
      </w:r>
      <w:r w:rsidRPr="003A3403">
        <w:rPr>
          <w:sz w:val="28"/>
          <w:szCs w:val="28"/>
        </w:rPr>
        <w:t xml:space="preserve"> коллективных договоров</w:t>
      </w:r>
      <w:r w:rsidR="00715E15" w:rsidRPr="003A3403">
        <w:rPr>
          <w:sz w:val="28"/>
          <w:szCs w:val="28"/>
        </w:rPr>
        <w:t>, отмечается увеличение количества кол</w:t>
      </w:r>
      <w:r w:rsidR="00DC6188" w:rsidRPr="003A3403">
        <w:rPr>
          <w:sz w:val="28"/>
          <w:szCs w:val="28"/>
        </w:rPr>
        <w:t xml:space="preserve">лективных </w:t>
      </w:r>
      <w:r w:rsidR="00715E15" w:rsidRPr="003A3403">
        <w:rPr>
          <w:sz w:val="28"/>
          <w:szCs w:val="28"/>
        </w:rPr>
        <w:t>договоров на 2</w:t>
      </w:r>
      <w:r w:rsidR="00856CF4" w:rsidRPr="003A3403">
        <w:rPr>
          <w:sz w:val="28"/>
          <w:szCs w:val="28"/>
        </w:rPr>
        <w:t xml:space="preserve">1 </w:t>
      </w:r>
      <w:r w:rsidR="00715E15" w:rsidRPr="003A3403">
        <w:rPr>
          <w:sz w:val="28"/>
          <w:szCs w:val="28"/>
        </w:rPr>
        <w:t>договор</w:t>
      </w:r>
      <w:r w:rsidR="00856CF4" w:rsidRPr="003A3403">
        <w:rPr>
          <w:sz w:val="28"/>
          <w:szCs w:val="28"/>
        </w:rPr>
        <w:t xml:space="preserve"> </w:t>
      </w:r>
      <w:r w:rsidR="00715E15" w:rsidRPr="003A3403">
        <w:rPr>
          <w:sz w:val="28"/>
          <w:szCs w:val="28"/>
        </w:rPr>
        <w:t>(</w:t>
      </w:r>
      <w:r w:rsidR="00856CF4" w:rsidRPr="003A3403">
        <w:rPr>
          <w:sz w:val="28"/>
          <w:szCs w:val="28"/>
        </w:rPr>
        <w:t xml:space="preserve">в </w:t>
      </w:r>
      <w:r w:rsidRPr="003A3403">
        <w:rPr>
          <w:sz w:val="28"/>
          <w:szCs w:val="28"/>
        </w:rPr>
        <w:t>2018 год - 2816 коллективных</w:t>
      </w:r>
      <w:r w:rsidRPr="003A3403">
        <w:rPr>
          <w:b/>
          <w:sz w:val="28"/>
          <w:szCs w:val="28"/>
        </w:rPr>
        <w:t xml:space="preserve"> </w:t>
      </w:r>
      <w:r w:rsidR="00715E15" w:rsidRPr="003A3403">
        <w:rPr>
          <w:sz w:val="28"/>
          <w:szCs w:val="28"/>
        </w:rPr>
        <w:t xml:space="preserve">договоров). Коллективные договора </w:t>
      </w:r>
      <w:r w:rsidRPr="003A3403">
        <w:rPr>
          <w:sz w:val="28"/>
          <w:szCs w:val="28"/>
        </w:rPr>
        <w:t>регулирую</w:t>
      </w:r>
      <w:r w:rsidR="00715E15" w:rsidRPr="003A3403">
        <w:rPr>
          <w:sz w:val="28"/>
          <w:szCs w:val="28"/>
        </w:rPr>
        <w:t>т</w:t>
      </w:r>
      <w:r w:rsidRPr="003A3403">
        <w:rPr>
          <w:sz w:val="28"/>
          <w:szCs w:val="28"/>
        </w:rPr>
        <w:t xml:space="preserve"> социально-трудовые отношения около  </w:t>
      </w:r>
      <w:r w:rsidRPr="003A3403">
        <w:rPr>
          <w:b/>
          <w:sz w:val="28"/>
          <w:szCs w:val="28"/>
        </w:rPr>
        <w:t>223 327</w:t>
      </w:r>
      <w:r w:rsidRPr="003A3403">
        <w:rPr>
          <w:sz w:val="28"/>
          <w:szCs w:val="28"/>
        </w:rPr>
        <w:t xml:space="preserve"> работников и студентов (2018 год - 221 542).</w:t>
      </w:r>
      <w:r w:rsidR="00BB6533" w:rsidRPr="003A3403">
        <w:rPr>
          <w:sz w:val="28"/>
          <w:szCs w:val="28"/>
        </w:rPr>
        <w:t xml:space="preserve"> </w:t>
      </w:r>
    </w:p>
    <w:p w:rsidR="00A0252E" w:rsidRPr="003A3403" w:rsidRDefault="0056368F" w:rsidP="003A3403">
      <w:pPr>
        <w:tabs>
          <w:tab w:val="left" w:pos="0"/>
        </w:tabs>
        <w:ind w:firstLine="567"/>
        <w:contextualSpacing/>
        <w:jc w:val="both"/>
        <w:rPr>
          <w:sz w:val="28"/>
          <w:szCs w:val="28"/>
        </w:rPr>
      </w:pPr>
      <w:r w:rsidRPr="003A3403">
        <w:rPr>
          <w:sz w:val="28"/>
          <w:szCs w:val="28"/>
        </w:rPr>
        <w:t xml:space="preserve">Доля заключенных коллективных договоров от общего числа первичных профсоюзных организаций  составила  </w:t>
      </w:r>
      <w:r w:rsidRPr="003A3403">
        <w:rPr>
          <w:b/>
          <w:sz w:val="28"/>
          <w:szCs w:val="28"/>
        </w:rPr>
        <w:t>- 95,2</w:t>
      </w:r>
      <w:r w:rsidRPr="003A3403">
        <w:rPr>
          <w:sz w:val="28"/>
          <w:szCs w:val="28"/>
        </w:rPr>
        <w:t xml:space="preserve"> %. </w:t>
      </w:r>
    </w:p>
    <w:p w:rsidR="00AC4AAF" w:rsidRPr="003A3403" w:rsidRDefault="00AC4AAF" w:rsidP="003A3403">
      <w:pPr>
        <w:tabs>
          <w:tab w:val="left" w:pos="0"/>
        </w:tabs>
        <w:ind w:firstLine="567"/>
        <w:contextualSpacing/>
        <w:jc w:val="both"/>
        <w:rPr>
          <w:b/>
          <w:sz w:val="28"/>
          <w:szCs w:val="28"/>
        </w:rPr>
      </w:pPr>
      <w:r w:rsidRPr="003A3403">
        <w:rPr>
          <w:sz w:val="28"/>
          <w:szCs w:val="28"/>
        </w:rPr>
        <w:t xml:space="preserve">Количество коллективных договоров прошедших уведомительную регистрацию составило </w:t>
      </w:r>
      <w:r w:rsidRPr="003A3403">
        <w:rPr>
          <w:b/>
          <w:sz w:val="28"/>
          <w:szCs w:val="28"/>
        </w:rPr>
        <w:t>2778</w:t>
      </w:r>
      <w:r w:rsidRPr="003A3403">
        <w:rPr>
          <w:sz w:val="28"/>
          <w:szCs w:val="28"/>
        </w:rPr>
        <w:t xml:space="preserve"> или </w:t>
      </w:r>
      <w:r w:rsidRPr="003A3403">
        <w:rPr>
          <w:b/>
          <w:sz w:val="28"/>
          <w:szCs w:val="28"/>
        </w:rPr>
        <w:t>97,9 %</w:t>
      </w:r>
      <w:r w:rsidRPr="003A3403">
        <w:rPr>
          <w:sz w:val="28"/>
          <w:szCs w:val="28"/>
        </w:rPr>
        <w:t xml:space="preserve"> от общего количества заключенных коллективных договоров.</w:t>
      </w:r>
    </w:p>
    <w:p w:rsidR="00A0252E" w:rsidRPr="003A3403" w:rsidRDefault="0056368F" w:rsidP="003A3403">
      <w:pPr>
        <w:tabs>
          <w:tab w:val="left" w:pos="0"/>
        </w:tabs>
        <w:ind w:firstLine="567"/>
        <w:contextualSpacing/>
        <w:jc w:val="both"/>
        <w:rPr>
          <w:sz w:val="28"/>
          <w:szCs w:val="28"/>
        </w:rPr>
      </w:pPr>
      <w:proofErr w:type="gramStart"/>
      <w:r w:rsidRPr="003A3403">
        <w:rPr>
          <w:sz w:val="28"/>
          <w:szCs w:val="28"/>
        </w:rPr>
        <w:t>По информации республиканских комитетов профсоюзов за 2019 год было  подписано 5 республиканских  отраслевых соглашений (в области СМИ, печати, культуры, здравоохранения и образования), заключено 12 коллективных договоров градообразующих крупных предприятий республики</w:t>
      </w:r>
      <w:r w:rsidR="00A0252E" w:rsidRPr="003A3403">
        <w:rPr>
          <w:sz w:val="28"/>
          <w:szCs w:val="28"/>
        </w:rPr>
        <w:t xml:space="preserve"> (ЖДЯ, ПАО АК «</w:t>
      </w:r>
      <w:proofErr w:type="spellStart"/>
      <w:r w:rsidR="00A0252E" w:rsidRPr="003A3403">
        <w:rPr>
          <w:sz w:val="28"/>
          <w:szCs w:val="28"/>
        </w:rPr>
        <w:t>Якутскэнерго</w:t>
      </w:r>
      <w:proofErr w:type="spellEnd"/>
      <w:r w:rsidR="00A0252E" w:rsidRPr="003A3403">
        <w:rPr>
          <w:sz w:val="28"/>
          <w:szCs w:val="28"/>
        </w:rPr>
        <w:t>», ОАО «Вилюйская ГЭС-3», ОАО ХК «</w:t>
      </w:r>
      <w:proofErr w:type="spellStart"/>
      <w:r w:rsidR="00A0252E" w:rsidRPr="003A3403">
        <w:rPr>
          <w:sz w:val="28"/>
          <w:szCs w:val="28"/>
        </w:rPr>
        <w:t>Якутуголь</w:t>
      </w:r>
      <w:proofErr w:type="spellEnd"/>
      <w:r w:rsidR="00A0252E" w:rsidRPr="003A3403">
        <w:rPr>
          <w:sz w:val="28"/>
          <w:szCs w:val="28"/>
        </w:rPr>
        <w:t>», ООО "</w:t>
      </w:r>
      <w:proofErr w:type="spellStart"/>
      <w:r w:rsidR="00A0252E" w:rsidRPr="003A3403">
        <w:rPr>
          <w:sz w:val="28"/>
          <w:szCs w:val="28"/>
        </w:rPr>
        <w:t>Эльгауголь</w:t>
      </w:r>
      <w:proofErr w:type="spellEnd"/>
      <w:r w:rsidR="00A0252E" w:rsidRPr="003A3403">
        <w:rPr>
          <w:sz w:val="28"/>
          <w:szCs w:val="28"/>
        </w:rPr>
        <w:t xml:space="preserve">", ПАО « </w:t>
      </w:r>
      <w:proofErr w:type="spellStart"/>
      <w:r w:rsidR="00A0252E" w:rsidRPr="003A3403">
        <w:rPr>
          <w:sz w:val="28"/>
          <w:szCs w:val="28"/>
        </w:rPr>
        <w:t>Ростелеком</w:t>
      </w:r>
      <w:proofErr w:type="spellEnd"/>
      <w:r w:rsidR="00A0252E" w:rsidRPr="003A3403">
        <w:rPr>
          <w:sz w:val="28"/>
          <w:szCs w:val="28"/>
        </w:rPr>
        <w:t>», ФГУП «Почта России», ФГУП РТРС, АО «Аэропорт Якутск», АО «Авиакомпания «Якутия», АО «Авиакомпания «Полярные авиалинии», ФКП</w:t>
      </w:r>
      <w:proofErr w:type="gramEnd"/>
      <w:r w:rsidR="00A0252E" w:rsidRPr="003A3403">
        <w:rPr>
          <w:sz w:val="28"/>
          <w:szCs w:val="28"/>
        </w:rPr>
        <w:t xml:space="preserve"> «Аэропорты Севера».</w:t>
      </w:r>
    </w:p>
    <w:p w:rsidR="00715E15" w:rsidRPr="003A3403" w:rsidRDefault="00715E15" w:rsidP="003A3403">
      <w:pPr>
        <w:tabs>
          <w:tab w:val="left" w:pos="0"/>
        </w:tabs>
        <w:ind w:firstLine="567"/>
        <w:contextualSpacing/>
        <w:jc w:val="both"/>
        <w:rPr>
          <w:sz w:val="28"/>
          <w:szCs w:val="28"/>
        </w:rPr>
      </w:pPr>
      <w:r w:rsidRPr="003A3403">
        <w:rPr>
          <w:sz w:val="28"/>
          <w:szCs w:val="28"/>
        </w:rPr>
        <w:t xml:space="preserve">Количество коллективных договоров, в которых устанавливается минимальная заработная плата – </w:t>
      </w:r>
      <w:r w:rsidRPr="003A3403">
        <w:rPr>
          <w:b/>
          <w:sz w:val="28"/>
          <w:szCs w:val="28"/>
        </w:rPr>
        <w:t>2797</w:t>
      </w:r>
      <w:r w:rsidRPr="003A3403">
        <w:rPr>
          <w:sz w:val="28"/>
          <w:szCs w:val="28"/>
        </w:rPr>
        <w:t xml:space="preserve"> (в 2018 г. – 2786), установлена индексация заработной платы – </w:t>
      </w:r>
      <w:r w:rsidRPr="003A3403">
        <w:rPr>
          <w:b/>
          <w:sz w:val="28"/>
          <w:szCs w:val="28"/>
        </w:rPr>
        <w:t xml:space="preserve">2066 </w:t>
      </w:r>
      <w:r w:rsidRPr="003A3403">
        <w:rPr>
          <w:sz w:val="28"/>
          <w:szCs w:val="28"/>
        </w:rPr>
        <w:t xml:space="preserve">(в 2018 г. – 840). </w:t>
      </w:r>
    </w:p>
    <w:p w:rsidR="0056368F" w:rsidRPr="003A3403" w:rsidRDefault="0056368F" w:rsidP="003A3403">
      <w:pPr>
        <w:tabs>
          <w:tab w:val="left" w:pos="0"/>
        </w:tabs>
        <w:ind w:firstLine="567"/>
        <w:contextualSpacing/>
        <w:jc w:val="both"/>
        <w:rPr>
          <w:sz w:val="28"/>
          <w:szCs w:val="28"/>
        </w:rPr>
      </w:pPr>
      <w:r w:rsidRPr="003A3403">
        <w:rPr>
          <w:sz w:val="28"/>
          <w:szCs w:val="28"/>
        </w:rPr>
        <w:t>Итоги коллективно-договорной кампании Федерации профсоюзов РС (Я) выявили следующие положительные тенденции в работе членских организаций:</w:t>
      </w:r>
    </w:p>
    <w:p w:rsidR="0056368F" w:rsidRPr="003A3403" w:rsidRDefault="0056368F" w:rsidP="003A3403">
      <w:pPr>
        <w:ind w:firstLine="567"/>
        <w:contextualSpacing/>
        <w:jc w:val="both"/>
        <w:rPr>
          <w:sz w:val="28"/>
          <w:szCs w:val="28"/>
        </w:rPr>
      </w:pPr>
      <w:proofErr w:type="gramStart"/>
      <w:r w:rsidRPr="003A3403">
        <w:rPr>
          <w:sz w:val="28"/>
          <w:szCs w:val="28"/>
        </w:rPr>
        <w:t xml:space="preserve">рост числа коллективных договоров,  содержащих отдельный раздел,  посвященный правам и дополнительным льготам работающей молодежи, </w:t>
      </w:r>
      <w:r w:rsidR="0011216C" w:rsidRPr="003A3403">
        <w:rPr>
          <w:sz w:val="28"/>
          <w:szCs w:val="28"/>
        </w:rPr>
        <w:t xml:space="preserve">дополнительные гарантии работникам </w:t>
      </w:r>
      <w:proofErr w:type="spellStart"/>
      <w:r w:rsidR="0011216C" w:rsidRPr="003A3403">
        <w:rPr>
          <w:sz w:val="28"/>
          <w:szCs w:val="28"/>
        </w:rPr>
        <w:t>предпенсионного</w:t>
      </w:r>
      <w:proofErr w:type="spellEnd"/>
      <w:r w:rsidR="0011216C" w:rsidRPr="003A3403">
        <w:rPr>
          <w:sz w:val="28"/>
          <w:szCs w:val="28"/>
        </w:rPr>
        <w:t xml:space="preserve"> возраста, </w:t>
      </w:r>
      <w:r w:rsidRPr="003A3403">
        <w:rPr>
          <w:sz w:val="28"/>
          <w:szCs w:val="28"/>
        </w:rPr>
        <w:t xml:space="preserve">деятельности профсоюзов; рост числа коллективных договоров, </w:t>
      </w:r>
      <w:r w:rsidR="00715E15" w:rsidRPr="003A3403">
        <w:rPr>
          <w:sz w:val="28"/>
          <w:szCs w:val="28"/>
        </w:rPr>
        <w:t xml:space="preserve">устанавливающих индексацию заработной платы, </w:t>
      </w:r>
      <w:r w:rsidRPr="003A3403">
        <w:rPr>
          <w:sz w:val="28"/>
          <w:szCs w:val="28"/>
        </w:rPr>
        <w:t>содержащих положения по проведению специальной оценки условий труда и учас</w:t>
      </w:r>
      <w:r w:rsidR="0011216C" w:rsidRPr="003A3403">
        <w:rPr>
          <w:sz w:val="28"/>
          <w:szCs w:val="28"/>
        </w:rPr>
        <w:t>тию профсоюзов в ее проведении.</w:t>
      </w:r>
      <w:proofErr w:type="gramEnd"/>
    </w:p>
    <w:p w:rsidR="00DB5AF3" w:rsidRPr="003A3403" w:rsidRDefault="0011216C" w:rsidP="003A3403">
      <w:pPr>
        <w:ind w:firstLine="567"/>
        <w:contextualSpacing/>
        <w:jc w:val="both"/>
        <w:rPr>
          <w:sz w:val="28"/>
          <w:szCs w:val="28"/>
        </w:rPr>
      </w:pPr>
      <w:r w:rsidRPr="003A3403">
        <w:rPr>
          <w:sz w:val="28"/>
          <w:szCs w:val="28"/>
        </w:rPr>
        <w:t>По итогам коллективно-договорной кампании выработаны р</w:t>
      </w:r>
      <w:r w:rsidR="00DB5AF3" w:rsidRPr="003A3403">
        <w:rPr>
          <w:sz w:val="28"/>
          <w:szCs w:val="28"/>
        </w:rPr>
        <w:t>екомендации по включению в соглашения и коллективные договоры обязатель</w:t>
      </w:r>
      <w:r w:rsidR="00257AB9" w:rsidRPr="003A3403">
        <w:rPr>
          <w:sz w:val="28"/>
          <w:szCs w:val="28"/>
        </w:rPr>
        <w:t>ств обеспечивающих:</w:t>
      </w:r>
    </w:p>
    <w:p w:rsidR="00DB5AF3" w:rsidRPr="003A3403" w:rsidRDefault="00DB5AF3" w:rsidP="003A3403">
      <w:pPr>
        <w:pStyle w:val="ac"/>
        <w:numPr>
          <w:ilvl w:val="0"/>
          <w:numId w:val="2"/>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3A3403">
        <w:rPr>
          <w:rFonts w:ascii="Times New Roman" w:hAnsi="Times New Roman" w:cs="Times New Roman"/>
          <w:sz w:val="28"/>
          <w:szCs w:val="28"/>
        </w:rPr>
        <w:lastRenderedPageBreak/>
        <w:t xml:space="preserve">соблюдение социально-трудовых прав и гарантий для работников организаций; </w:t>
      </w:r>
    </w:p>
    <w:p w:rsidR="00DB5AF3" w:rsidRPr="003A3403" w:rsidRDefault="00DB5AF3" w:rsidP="003A3403">
      <w:pPr>
        <w:pStyle w:val="ac"/>
        <w:numPr>
          <w:ilvl w:val="0"/>
          <w:numId w:val="2"/>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3A3403">
        <w:rPr>
          <w:rFonts w:ascii="Times New Roman" w:hAnsi="Times New Roman" w:cs="Times New Roman"/>
          <w:sz w:val="28"/>
          <w:szCs w:val="28"/>
        </w:rPr>
        <w:t xml:space="preserve">содействие повышению производительности труда на основе создания достойных рабочих мест, а также непрерывного образования и повышения квалификации работников; </w:t>
      </w:r>
    </w:p>
    <w:p w:rsidR="00DB5AF3" w:rsidRPr="003A3403" w:rsidRDefault="00DB5AF3" w:rsidP="003A3403">
      <w:pPr>
        <w:pStyle w:val="ac"/>
        <w:numPr>
          <w:ilvl w:val="0"/>
          <w:numId w:val="2"/>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3A3403">
        <w:rPr>
          <w:rFonts w:ascii="Times New Roman" w:hAnsi="Times New Roman" w:cs="Times New Roman"/>
          <w:sz w:val="28"/>
          <w:szCs w:val="28"/>
        </w:rPr>
        <w:t xml:space="preserve">установление конкретных сроков индексации заработной с целью реализации государственной гарантии по обеспечению повышения уровня реального содержания заработной платы; </w:t>
      </w:r>
    </w:p>
    <w:p w:rsidR="00DB5AF3" w:rsidRPr="003A3403" w:rsidRDefault="00DB5AF3" w:rsidP="003A3403">
      <w:pPr>
        <w:pStyle w:val="ac"/>
        <w:numPr>
          <w:ilvl w:val="0"/>
          <w:numId w:val="2"/>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3A3403">
        <w:rPr>
          <w:rFonts w:ascii="Times New Roman" w:hAnsi="Times New Roman" w:cs="Times New Roman"/>
          <w:sz w:val="28"/>
          <w:szCs w:val="28"/>
        </w:rPr>
        <w:t>увеличение доли вознаграждения за труд в виде тарифной ставки, оклада, (должностного оклада) в структуре заработной платы;</w:t>
      </w:r>
    </w:p>
    <w:p w:rsidR="00DB5AF3" w:rsidRPr="003A3403" w:rsidRDefault="00DB5AF3" w:rsidP="003A3403">
      <w:pPr>
        <w:pStyle w:val="ac"/>
        <w:numPr>
          <w:ilvl w:val="0"/>
          <w:numId w:val="2"/>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3A3403">
        <w:rPr>
          <w:rFonts w:ascii="Times New Roman" w:hAnsi="Times New Roman" w:cs="Times New Roman"/>
          <w:sz w:val="28"/>
          <w:szCs w:val="28"/>
        </w:rPr>
        <w:t xml:space="preserve">разработку и реализацию мер по предотвращению и недопущению задолженности по выплате заработной платы; </w:t>
      </w:r>
    </w:p>
    <w:p w:rsidR="00DB5AF3" w:rsidRPr="003A3403" w:rsidRDefault="00DB5AF3" w:rsidP="003A3403">
      <w:pPr>
        <w:pStyle w:val="ac"/>
        <w:numPr>
          <w:ilvl w:val="0"/>
          <w:numId w:val="2"/>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3A3403">
        <w:rPr>
          <w:rFonts w:ascii="Times New Roman" w:hAnsi="Times New Roman" w:cs="Times New Roman"/>
          <w:sz w:val="28"/>
          <w:szCs w:val="28"/>
        </w:rPr>
        <w:t xml:space="preserve">разработку и реализация мер по предотвращению массового увольнения работников; </w:t>
      </w:r>
    </w:p>
    <w:p w:rsidR="00DB5AF3" w:rsidRPr="003A3403" w:rsidRDefault="00DB5AF3" w:rsidP="003A3403">
      <w:pPr>
        <w:pStyle w:val="ac"/>
        <w:numPr>
          <w:ilvl w:val="0"/>
          <w:numId w:val="2"/>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3A3403">
        <w:rPr>
          <w:rFonts w:ascii="Times New Roman" w:hAnsi="Times New Roman" w:cs="Times New Roman"/>
          <w:sz w:val="28"/>
          <w:szCs w:val="28"/>
        </w:rPr>
        <w:t xml:space="preserve">дополнительные гарантии при увольнении работников по сокращению численности или штата; </w:t>
      </w:r>
    </w:p>
    <w:p w:rsidR="00DB5AF3" w:rsidRPr="003A3403" w:rsidRDefault="00DB5AF3" w:rsidP="003A3403">
      <w:pPr>
        <w:pStyle w:val="ac"/>
        <w:numPr>
          <w:ilvl w:val="0"/>
          <w:numId w:val="2"/>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3A3403">
        <w:rPr>
          <w:rFonts w:ascii="Times New Roman" w:hAnsi="Times New Roman" w:cs="Times New Roman"/>
          <w:sz w:val="28"/>
          <w:szCs w:val="28"/>
        </w:rPr>
        <w:t xml:space="preserve">сохранение объемов социальных гарантий работников, добиваться их закрепления в коллективных договорах и соглашениях; </w:t>
      </w:r>
    </w:p>
    <w:p w:rsidR="00DB5AF3" w:rsidRPr="003A3403" w:rsidRDefault="00DB5AF3" w:rsidP="003A3403">
      <w:pPr>
        <w:pStyle w:val="ac"/>
        <w:numPr>
          <w:ilvl w:val="0"/>
          <w:numId w:val="2"/>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3A3403">
        <w:rPr>
          <w:rFonts w:ascii="Times New Roman" w:hAnsi="Times New Roman" w:cs="Times New Roman"/>
          <w:sz w:val="28"/>
          <w:szCs w:val="28"/>
        </w:rPr>
        <w:t xml:space="preserve">распространение социальных программ, направленных на поддержание здоровья работников, включая прохождение диспансеризации, развитие системы добровольного медицинского страхования и повышение информированности работников о правах в системе обязательного медицинского страхования; </w:t>
      </w:r>
    </w:p>
    <w:p w:rsidR="00DB5AF3" w:rsidRPr="003A3403" w:rsidRDefault="00DB5AF3" w:rsidP="003A3403">
      <w:pPr>
        <w:pStyle w:val="ac"/>
        <w:numPr>
          <w:ilvl w:val="0"/>
          <w:numId w:val="2"/>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3A3403">
        <w:rPr>
          <w:rFonts w:ascii="Times New Roman" w:hAnsi="Times New Roman" w:cs="Times New Roman"/>
          <w:sz w:val="28"/>
          <w:szCs w:val="28"/>
        </w:rPr>
        <w:t>работа по организации отдыха и оздоровления работников и членов их семей, культурно-массовых и физкультурно-спортивных мероприятий, созданию условий для приема пищи на предприятиях и в организациях;</w:t>
      </w:r>
    </w:p>
    <w:p w:rsidR="00DB5AF3" w:rsidRPr="003A3403" w:rsidRDefault="00DB5AF3" w:rsidP="003A3403">
      <w:pPr>
        <w:pStyle w:val="ac"/>
        <w:numPr>
          <w:ilvl w:val="0"/>
          <w:numId w:val="2"/>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3A3403">
        <w:rPr>
          <w:rFonts w:ascii="Times New Roman" w:hAnsi="Times New Roman" w:cs="Times New Roman"/>
          <w:sz w:val="28"/>
          <w:szCs w:val="28"/>
        </w:rPr>
        <w:t xml:space="preserve">содействие минимизации негативных последствий для работников при проведении специальной оценки условий труда (СОУТ), сохранению гарантий и компенсаций </w:t>
      </w:r>
      <w:proofErr w:type="gramStart"/>
      <w:r w:rsidRPr="003A3403">
        <w:rPr>
          <w:rFonts w:ascii="Times New Roman" w:hAnsi="Times New Roman" w:cs="Times New Roman"/>
          <w:sz w:val="28"/>
          <w:szCs w:val="28"/>
        </w:rPr>
        <w:t>занятым</w:t>
      </w:r>
      <w:proofErr w:type="gramEnd"/>
      <w:r w:rsidRPr="003A3403">
        <w:rPr>
          <w:rFonts w:ascii="Times New Roman" w:hAnsi="Times New Roman" w:cs="Times New Roman"/>
          <w:sz w:val="28"/>
          <w:szCs w:val="28"/>
        </w:rPr>
        <w:t xml:space="preserve"> во вредных и/или опасных условиях труда; </w:t>
      </w:r>
    </w:p>
    <w:p w:rsidR="00DB5AF3" w:rsidRPr="003A3403" w:rsidRDefault="00DB5AF3" w:rsidP="003A3403">
      <w:pPr>
        <w:pStyle w:val="ac"/>
        <w:numPr>
          <w:ilvl w:val="0"/>
          <w:numId w:val="2"/>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3A3403">
        <w:rPr>
          <w:rFonts w:ascii="Times New Roman" w:hAnsi="Times New Roman" w:cs="Times New Roman"/>
          <w:sz w:val="28"/>
          <w:szCs w:val="28"/>
        </w:rPr>
        <w:t xml:space="preserve">установление повышенных размеров гарантий и компенсаций </w:t>
      </w:r>
      <w:proofErr w:type="gramStart"/>
      <w:r w:rsidRPr="003A3403">
        <w:rPr>
          <w:rFonts w:ascii="Times New Roman" w:hAnsi="Times New Roman" w:cs="Times New Roman"/>
          <w:sz w:val="28"/>
          <w:szCs w:val="28"/>
        </w:rPr>
        <w:t>за работу во вредных условиях труда по результатам специальной оценки условий труда по сравнению с минимальными размерами</w:t>
      </w:r>
      <w:proofErr w:type="gramEnd"/>
      <w:r w:rsidRPr="003A3403">
        <w:rPr>
          <w:rFonts w:ascii="Times New Roman" w:hAnsi="Times New Roman" w:cs="Times New Roman"/>
          <w:sz w:val="28"/>
          <w:szCs w:val="28"/>
        </w:rPr>
        <w:t>, установленными трудовым законодательством;</w:t>
      </w:r>
    </w:p>
    <w:p w:rsidR="00DB5AF3" w:rsidRPr="003A3403" w:rsidRDefault="00DB5AF3" w:rsidP="003A3403">
      <w:pPr>
        <w:pStyle w:val="ac"/>
        <w:numPr>
          <w:ilvl w:val="0"/>
          <w:numId w:val="2"/>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3A3403">
        <w:rPr>
          <w:rFonts w:ascii="Times New Roman" w:hAnsi="Times New Roman" w:cs="Times New Roman"/>
          <w:sz w:val="28"/>
          <w:szCs w:val="28"/>
        </w:rPr>
        <w:t>проведение контроля соблюдения работодателями требований безопасности и охраны труда, а также промышленной безопасности и санитарно-гигиенического обеспечения работников;</w:t>
      </w:r>
    </w:p>
    <w:p w:rsidR="00DB5AF3" w:rsidRPr="003A3403" w:rsidRDefault="00DB5AF3" w:rsidP="003A3403">
      <w:pPr>
        <w:pStyle w:val="ac"/>
        <w:numPr>
          <w:ilvl w:val="0"/>
          <w:numId w:val="2"/>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3A3403">
        <w:rPr>
          <w:rFonts w:ascii="Times New Roman" w:hAnsi="Times New Roman" w:cs="Times New Roman"/>
          <w:sz w:val="28"/>
          <w:szCs w:val="28"/>
        </w:rPr>
        <w:t xml:space="preserve">содействие деятельности профсоюзных организаций, профсоюзных представителей и их взаимодействию с представителями работодателей; </w:t>
      </w:r>
    </w:p>
    <w:p w:rsidR="00DB5AF3" w:rsidRPr="003A3403" w:rsidRDefault="00DB5AF3" w:rsidP="003A3403">
      <w:pPr>
        <w:pStyle w:val="ac"/>
        <w:numPr>
          <w:ilvl w:val="0"/>
          <w:numId w:val="2"/>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3A3403">
        <w:rPr>
          <w:rFonts w:ascii="Times New Roman" w:hAnsi="Times New Roman" w:cs="Times New Roman"/>
          <w:sz w:val="28"/>
          <w:szCs w:val="28"/>
        </w:rPr>
        <w:t xml:space="preserve">согласование принимаемых работодателем локальных нормативных актов, содержащих нормы трудового права, с выборным органом первичной профсоюзной </w:t>
      </w:r>
      <w:r w:rsidR="00E93669" w:rsidRPr="003A3403">
        <w:rPr>
          <w:rFonts w:ascii="Times New Roman" w:hAnsi="Times New Roman" w:cs="Times New Roman"/>
          <w:sz w:val="28"/>
          <w:szCs w:val="28"/>
        </w:rPr>
        <w:t>организации.</w:t>
      </w:r>
    </w:p>
    <w:p w:rsidR="003A3403" w:rsidRDefault="003A3403" w:rsidP="003A3403">
      <w:pPr>
        <w:tabs>
          <w:tab w:val="left" w:pos="6660"/>
        </w:tabs>
        <w:ind w:firstLine="567"/>
        <w:jc w:val="center"/>
        <w:rPr>
          <w:b/>
          <w:sz w:val="28"/>
          <w:szCs w:val="28"/>
        </w:rPr>
      </w:pPr>
    </w:p>
    <w:p w:rsidR="003A3403" w:rsidRDefault="003A3403" w:rsidP="003A3403">
      <w:pPr>
        <w:tabs>
          <w:tab w:val="left" w:pos="6660"/>
        </w:tabs>
        <w:ind w:firstLine="567"/>
        <w:jc w:val="center"/>
        <w:rPr>
          <w:b/>
          <w:sz w:val="28"/>
          <w:szCs w:val="28"/>
        </w:rPr>
      </w:pPr>
    </w:p>
    <w:p w:rsidR="003A3403" w:rsidRDefault="003A3403" w:rsidP="003A3403">
      <w:pPr>
        <w:tabs>
          <w:tab w:val="left" w:pos="6660"/>
        </w:tabs>
        <w:ind w:firstLine="567"/>
        <w:jc w:val="center"/>
        <w:rPr>
          <w:b/>
          <w:sz w:val="28"/>
          <w:szCs w:val="28"/>
        </w:rPr>
      </w:pPr>
    </w:p>
    <w:p w:rsidR="003A3403" w:rsidRDefault="003A3403" w:rsidP="003A3403">
      <w:pPr>
        <w:tabs>
          <w:tab w:val="left" w:pos="6660"/>
        </w:tabs>
        <w:ind w:firstLine="567"/>
        <w:jc w:val="center"/>
        <w:rPr>
          <w:b/>
          <w:sz w:val="28"/>
          <w:szCs w:val="28"/>
        </w:rPr>
      </w:pPr>
    </w:p>
    <w:p w:rsidR="003A3403" w:rsidRDefault="003A3403" w:rsidP="003A3403">
      <w:pPr>
        <w:tabs>
          <w:tab w:val="left" w:pos="6660"/>
        </w:tabs>
        <w:ind w:firstLine="567"/>
        <w:jc w:val="center"/>
        <w:rPr>
          <w:b/>
          <w:sz w:val="28"/>
          <w:szCs w:val="28"/>
        </w:rPr>
      </w:pPr>
    </w:p>
    <w:p w:rsidR="00E93669" w:rsidRPr="003A3403" w:rsidRDefault="00E93669" w:rsidP="003A3403">
      <w:pPr>
        <w:tabs>
          <w:tab w:val="left" w:pos="6660"/>
        </w:tabs>
        <w:ind w:firstLine="567"/>
        <w:jc w:val="center"/>
        <w:rPr>
          <w:b/>
          <w:sz w:val="28"/>
          <w:szCs w:val="28"/>
        </w:rPr>
      </w:pPr>
      <w:r w:rsidRPr="003A3403">
        <w:rPr>
          <w:b/>
          <w:sz w:val="28"/>
          <w:szCs w:val="28"/>
        </w:rPr>
        <w:lastRenderedPageBreak/>
        <w:t xml:space="preserve">Информация о коллективно-договорной компании </w:t>
      </w:r>
    </w:p>
    <w:p w:rsidR="00E93669" w:rsidRPr="003A3403" w:rsidRDefault="00E93669" w:rsidP="003A3403">
      <w:pPr>
        <w:tabs>
          <w:tab w:val="left" w:pos="6660"/>
        </w:tabs>
        <w:ind w:firstLine="567"/>
        <w:jc w:val="center"/>
        <w:rPr>
          <w:b/>
          <w:sz w:val="28"/>
          <w:szCs w:val="28"/>
        </w:rPr>
      </w:pPr>
      <w:r w:rsidRPr="003A3403">
        <w:rPr>
          <w:b/>
          <w:sz w:val="28"/>
          <w:szCs w:val="28"/>
        </w:rPr>
        <w:t>Республиканских комитетов профсоюзов</w:t>
      </w:r>
    </w:p>
    <w:p w:rsidR="00E93669" w:rsidRPr="003A3403" w:rsidRDefault="00E93669" w:rsidP="003A3403">
      <w:pPr>
        <w:tabs>
          <w:tab w:val="left" w:pos="-1080"/>
          <w:tab w:val="left" w:pos="6660"/>
          <w:tab w:val="left" w:pos="9540"/>
          <w:tab w:val="left" w:pos="10980"/>
        </w:tabs>
        <w:ind w:firstLine="567"/>
        <w:contextualSpacing/>
        <w:jc w:val="both"/>
        <w:rPr>
          <w:b/>
          <w:i/>
          <w:iCs/>
          <w:sz w:val="28"/>
          <w:szCs w:val="28"/>
          <w:shd w:val="clear" w:color="auto" w:fill="FAFAFA"/>
        </w:rPr>
      </w:pPr>
    </w:p>
    <w:p w:rsidR="00132FEA" w:rsidRPr="003A3403" w:rsidRDefault="00E21AC5" w:rsidP="003A3403">
      <w:pPr>
        <w:tabs>
          <w:tab w:val="left" w:pos="-1080"/>
        </w:tabs>
        <w:ind w:firstLine="567"/>
        <w:contextualSpacing/>
        <w:jc w:val="center"/>
        <w:rPr>
          <w:b/>
          <w:i/>
          <w:iCs/>
          <w:sz w:val="28"/>
          <w:szCs w:val="28"/>
          <w:shd w:val="clear" w:color="auto" w:fill="FAFAFA"/>
        </w:rPr>
      </w:pPr>
      <w:r w:rsidRPr="003A3403">
        <w:rPr>
          <w:b/>
          <w:i/>
          <w:iCs/>
          <w:sz w:val="28"/>
          <w:szCs w:val="28"/>
          <w:shd w:val="clear" w:color="auto" w:fill="FAFAFA"/>
        </w:rPr>
        <w:t>Общественная организация «Якутский республиканский профсоюз работников народного образования»</w:t>
      </w:r>
    </w:p>
    <w:p w:rsidR="00E21AC5" w:rsidRPr="003A3403" w:rsidRDefault="00E21AC5" w:rsidP="003A3403">
      <w:pPr>
        <w:tabs>
          <w:tab w:val="left" w:pos="-1080"/>
        </w:tabs>
        <w:ind w:firstLine="567"/>
        <w:contextualSpacing/>
        <w:jc w:val="center"/>
        <w:rPr>
          <w:sz w:val="28"/>
          <w:szCs w:val="28"/>
        </w:rPr>
      </w:pPr>
    </w:p>
    <w:p w:rsidR="005C3517" w:rsidRPr="003A3403" w:rsidRDefault="005C3517" w:rsidP="003A3403">
      <w:pPr>
        <w:ind w:firstLine="567"/>
        <w:contextualSpacing/>
        <w:jc w:val="both"/>
        <w:rPr>
          <w:sz w:val="28"/>
          <w:szCs w:val="28"/>
        </w:rPr>
      </w:pPr>
      <w:r w:rsidRPr="003A3403">
        <w:rPr>
          <w:sz w:val="28"/>
          <w:szCs w:val="28"/>
        </w:rPr>
        <w:t>Заключено 1</w:t>
      </w:r>
      <w:r w:rsidR="0035137E" w:rsidRPr="003A3403">
        <w:rPr>
          <w:sz w:val="28"/>
          <w:szCs w:val="28"/>
        </w:rPr>
        <w:t xml:space="preserve"> </w:t>
      </w:r>
      <w:r w:rsidRPr="003A3403">
        <w:rPr>
          <w:sz w:val="28"/>
          <w:szCs w:val="28"/>
        </w:rPr>
        <w:t xml:space="preserve">302 коллективных договоров. В отчетном году заключено 360, в предыдущие годы заключено 812 </w:t>
      </w:r>
      <w:proofErr w:type="gramStart"/>
      <w:r w:rsidRPr="003A3403">
        <w:rPr>
          <w:sz w:val="28"/>
          <w:szCs w:val="28"/>
        </w:rPr>
        <w:t>коллективных</w:t>
      </w:r>
      <w:proofErr w:type="gramEnd"/>
      <w:r w:rsidRPr="003A3403">
        <w:rPr>
          <w:sz w:val="28"/>
          <w:szCs w:val="28"/>
        </w:rPr>
        <w:t xml:space="preserve"> договора.</w:t>
      </w:r>
    </w:p>
    <w:p w:rsidR="005C3517" w:rsidRPr="003A3403" w:rsidRDefault="005C3517" w:rsidP="003A3403">
      <w:pPr>
        <w:ind w:firstLine="567"/>
        <w:contextualSpacing/>
        <w:jc w:val="both"/>
        <w:rPr>
          <w:sz w:val="28"/>
          <w:szCs w:val="28"/>
        </w:rPr>
      </w:pPr>
      <w:r w:rsidRPr="003A3403">
        <w:rPr>
          <w:sz w:val="28"/>
          <w:szCs w:val="28"/>
        </w:rPr>
        <w:t>Продлили на новый срок действие 130 ранее заключенных коллективных договоров.</w:t>
      </w:r>
    </w:p>
    <w:p w:rsidR="0035137E" w:rsidRPr="003A3403" w:rsidRDefault="005C3517" w:rsidP="003A3403">
      <w:pPr>
        <w:ind w:firstLine="567"/>
        <w:contextualSpacing/>
        <w:jc w:val="both"/>
        <w:rPr>
          <w:sz w:val="28"/>
          <w:szCs w:val="28"/>
        </w:rPr>
      </w:pPr>
      <w:r w:rsidRPr="003A3403">
        <w:rPr>
          <w:sz w:val="28"/>
          <w:szCs w:val="28"/>
        </w:rPr>
        <w:t>Все 1</w:t>
      </w:r>
      <w:r w:rsidR="0035137E" w:rsidRPr="003A3403">
        <w:rPr>
          <w:sz w:val="28"/>
          <w:szCs w:val="28"/>
        </w:rPr>
        <w:t xml:space="preserve"> </w:t>
      </w:r>
      <w:r w:rsidRPr="003A3403">
        <w:rPr>
          <w:sz w:val="28"/>
          <w:szCs w:val="28"/>
        </w:rPr>
        <w:t xml:space="preserve">302 </w:t>
      </w:r>
      <w:proofErr w:type="gramStart"/>
      <w:r w:rsidRPr="003A3403">
        <w:rPr>
          <w:sz w:val="28"/>
          <w:szCs w:val="28"/>
        </w:rPr>
        <w:t>коллективных</w:t>
      </w:r>
      <w:proofErr w:type="gramEnd"/>
      <w:r w:rsidRPr="003A3403">
        <w:rPr>
          <w:sz w:val="28"/>
          <w:szCs w:val="28"/>
        </w:rPr>
        <w:t xml:space="preserve"> договора прошли уведомительную регистрацию. Действие коллективных договоров распространяется на всех 58</w:t>
      </w:r>
      <w:r w:rsidR="0035137E" w:rsidRPr="003A3403">
        <w:rPr>
          <w:sz w:val="28"/>
          <w:szCs w:val="28"/>
        </w:rPr>
        <w:t xml:space="preserve"> </w:t>
      </w:r>
      <w:r w:rsidRPr="003A3403">
        <w:rPr>
          <w:sz w:val="28"/>
          <w:szCs w:val="28"/>
        </w:rPr>
        <w:t>772 работников образовательных организаций и организаций категории «другие», в которых действуют профсоюзные организации, в т.ч. 47</w:t>
      </w:r>
      <w:r w:rsidR="0035137E" w:rsidRPr="003A3403">
        <w:rPr>
          <w:sz w:val="28"/>
          <w:szCs w:val="28"/>
        </w:rPr>
        <w:t xml:space="preserve"> </w:t>
      </w:r>
      <w:r w:rsidRPr="003A3403">
        <w:rPr>
          <w:sz w:val="28"/>
          <w:szCs w:val="28"/>
        </w:rPr>
        <w:t>045 членов профсоюза. Кроме того, на всех работающих и членов Профсоюза распространяется действие Республиканского Соглашения между Министерством образования и науки Р</w:t>
      </w:r>
      <w:proofErr w:type="gramStart"/>
      <w:r w:rsidRPr="003A3403">
        <w:rPr>
          <w:sz w:val="28"/>
          <w:szCs w:val="28"/>
        </w:rPr>
        <w:t>С(</w:t>
      </w:r>
      <w:proofErr w:type="gramEnd"/>
      <w:r w:rsidRPr="003A3403">
        <w:rPr>
          <w:sz w:val="28"/>
          <w:szCs w:val="28"/>
        </w:rPr>
        <w:t xml:space="preserve">Я) и </w:t>
      </w:r>
      <w:proofErr w:type="spellStart"/>
      <w:r w:rsidRPr="003A3403">
        <w:rPr>
          <w:sz w:val="28"/>
          <w:szCs w:val="28"/>
        </w:rPr>
        <w:t>рескома</w:t>
      </w:r>
      <w:proofErr w:type="spellEnd"/>
      <w:r w:rsidRPr="003A3403">
        <w:rPr>
          <w:sz w:val="28"/>
          <w:szCs w:val="28"/>
        </w:rPr>
        <w:t xml:space="preserve"> Профсоюза. Отраслевые </w:t>
      </w:r>
      <w:r w:rsidR="001205C6" w:rsidRPr="003A3403">
        <w:rPr>
          <w:sz w:val="28"/>
          <w:szCs w:val="28"/>
        </w:rPr>
        <w:t>с</w:t>
      </w:r>
      <w:r w:rsidRPr="003A3403">
        <w:rPr>
          <w:sz w:val="28"/>
          <w:szCs w:val="28"/>
        </w:rPr>
        <w:t>оглашения, заключенные на муниципальном уровне распространяются на 53</w:t>
      </w:r>
      <w:r w:rsidR="0035137E" w:rsidRPr="003A3403">
        <w:rPr>
          <w:sz w:val="28"/>
          <w:szCs w:val="28"/>
        </w:rPr>
        <w:t xml:space="preserve"> </w:t>
      </w:r>
      <w:r w:rsidRPr="003A3403">
        <w:rPr>
          <w:sz w:val="28"/>
          <w:szCs w:val="28"/>
        </w:rPr>
        <w:t>643 работающих, на 42</w:t>
      </w:r>
      <w:r w:rsidR="0035137E" w:rsidRPr="003A3403">
        <w:rPr>
          <w:sz w:val="28"/>
          <w:szCs w:val="28"/>
        </w:rPr>
        <w:t xml:space="preserve"> </w:t>
      </w:r>
      <w:r w:rsidRPr="003A3403">
        <w:rPr>
          <w:sz w:val="28"/>
          <w:szCs w:val="28"/>
        </w:rPr>
        <w:t xml:space="preserve">988 членов </w:t>
      </w:r>
      <w:r w:rsidR="001205C6" w:rsidRPr="003A3403">
        <w:rPr>
          <w:sz w:val="28"/>
          <w:szCs w:val="28"/>
        </w:rPr>
        <w:t>п</w:t>
      </w:r>
      <w:r w:rsidRPr="003A3403">
        <w:rPr>
          <w:sz w:val="28"/>
          <w:szCs w:val="28"/>
        </w:rPr>
        <w:t xml:space="preserve">рофсоюза, т.к. на работающих и членов </w:t>
      </w:r>
      <w:r w:rsidR="001205C6" w:rsidRPr="003A3403">
        <w:rPr>
          <w:sz w:val="28"/>
          <w:szCs w:val="28"/>
        </w:rPr>
        <w:t>п</w:t>
      </w:r>
      <w:r w:rsidRPr="003A3403">
        <w:rPr>
          <w:sz w:val="28"/>
          <w:szCs w:val="28"/>
        </w:rPr>
        <w:t>рофсоюза Северо-Восточного федерального университета, 18 учреждений среднего профессионального образования и повышения квалификации и НИИ национальных школ распространяются действия коллективных договоров, заключенных между администрациями и профкомами этих учреждений.</w:t>
      </w:r>
      <w:r w:rsidR="0035137E" w:rsidRPr="003A3403">
        <w:rPr>
          <w:sz w:val="28"/>
          <w:szCs w:val="28"/>
        </w:rPr>
        <w:t xml:space="preserve"> Действие коллективного договора Северо-Восточного федерального университета им. М.К. </w:t>
      </w:r>
      <w:proofErr w:type="spellStart"/>
      <w:r w:rsidR="0035137E" w:rsidRPr="003A3403">
        <w:rPr>
          <w:sz w:val="28"/>
          <w:szCs w:val="28"/>
        </w:rPr>
        <w:t>Аммосова</w:t>
      </w:r>
      <w:proofErr w:type="spellEnd"/>
      <w:r w:rsidR="0035137E" w:rsidRPr="003A3403">
        <w:rPr>
          <w:sz w:val="28"/>
          <w:szCs w:val="28"/>
        </w:rPr>
        <w:t xml:space="preserve"> распространяется и на студентов.</w:t>
      </w:r>
    </w:p>
    <w:p w:rsidR="005C3517" w:rsidRPr="003A3403" w:rsidRDefault="005C3517" w:rsidP="003A3403">
      <w:pPr>
        <w:ind w:firstLine="567"/>
        <w:contextualSpacing/>
        <w:jc w:val="both"/>
        <w:rPr>
          <w:sz w:val="28"/>
          <w:szCs w:val="28"/>
        </w:rPr>
      </w:pPr>
      <w:r w:rsidRPr="003A3403">
        <w:rPr>
          <w:sz w:val="28"/>
          <w:szCs w:val="28"/>
        </w:rPr>
        <w:t xml:space="preserve">Вопрос социального партнерства постоянно находится на повестке дня, проводится </w:t>
      </w:r>
      <w:proofErr w:type="gramStart"/>
      <w:r w:rsidRPr="003A3403">
        <w:rPr>
          <w:sz w:val="28"/>
          <w:szCs w:val="28"/>
        </w:rPr>
        <w:t>обучение профсоюзного актива по вопросам</w:t>
      </w:r>
      <w:proofErr w:type="gramEnd"/>
      <w:r w:rsidRPr="003A3403">
        <w:rPr>
          <w:sz w:val="28"/>
          <w:szCs w:val="28"/>
        </w:rPr>
        <w:t xml:space="preserve"> социального партнерства. Молодежный Совет </w:t>
      </w:r>
      <w:proofErr w:type="spellStart"/>
      <w:r w:rsidRPr="003A3403">
        <w:rPr>
          <w:sz w:val="28"/>
          <w:szCs w:val="28"/>
        </w:rPr>
        <w:t>рескома</w:t>
      </w:r>
      <w:proofErr w:type="spellEnd"/>
      <w:r w:rsidRPr="003A3403">
        <w:rPr>
          <w:sz w:val="28"/>
          <w:szCs w:val="28"/>
        </w:rPr>
        <w:t xml:space="preserve"> Профсоюза практикует проведение «Круглого стола» на тему «Проект раздела «Молодежная политика» в коллективном договоре».</w:t>
      </w:r>
    </w:p>
    <w:p w:rsidR="00C93C5C" w:rsidRPr="003A3403" w:rsidRDefault="00C93C5C" w:rsidP="003A3403">
      <w:pPr>
        <w:ind w:firstLine="567"/>
        <w:contextualSpacing/>
        <w:jc w:val="both"/>
        <w:rPr>
          <w:sz w:val="28"/>
          <w:szCs w:val="28"/>
        </w:rPr>
      </w:pPr>
    </w:p>
    <w:p w:rsidR="00590EFB" w:rsidRPr="003A3403" w:rsidRDefault="00590EFB" w:rsidP="003A3403">
      <w:pPr>
        <w:ind w:firstLine="567"/>
        <w:contextualSpacing/>
        <w:jc w:val="center"/>
        <w:rPr>
          <w:b/>
          <w:sz w:val="28"/>
          <w:szCs w:val="28"/>
          <w:lang w:eastAsia="ru-RU"/>
        </w:rPr>
      </w:pPr>
      <w:r w:rsidRPr="003A3403">
        <w:rPr>
          <w:b/>
          <w:i/>
          <w:iCs/>
          <w:sz w:val="28"/>
          <w:szCs w:val="28"/>
          <w:shd w:val="clear" w:color="auto" w:fill="FAFAFA"/>
        </w:rPr>
        <w:t xml:space="preserve">Якутская республиканская общественная организация профсоюза работников здравоохранения РФ — </w:t>
      </w:r>
      <w:proofErr w:type="spellStart"/>
      <w:r w:rsidRPr="003A3403">
        <w:rPr>
          <w:b/>
          <w:i/>
          <w:iCs/>
          <w:sz w:val="28"/>
          <w:szCs w:val="28"/>
          <w:shd w:val="clear" w:color="auto" w:fill="FAFAFA"/>
        </w:rPr>
        <w:t>Реском</w:t>
      </w:r>
      <w:proofErr w:type="spellEnd"/>
      <w:r w:rsidRPr="003A3403">
        <w:rPr>
          <w:b/>
          <w:i/>
          <w:iCs/>
          <w:sz w:val="28"/>
          <w:szCs w:val="28"/>
          <w:shd w:val="clear" w:color="auto" w:fill="FAFAFA"/>
        </w:rPr>
        <w:t xml:space="preserve"> профсоюза здравоохранения</w:t>
      </w:r>
    </w:p>
    <w:p w:rsidR="00590EFB" w:rsidRPr="003A3403" w:rsidRDefault="00590EFB" w:rsidP="003A3403">
      <w:pPr>
        <w:ind w:firstLine="567"/>
        <w:contextualSpacing/>
        <w:jc w:val="center"/>
        <w:rPr>
          <w:b/>
          <w:sz w:val="28"/>
          <w:szCs w:val="28"/>
          <w:lang w:eastAsia="ru-RU"/>
        </w:rPr>
      </w:pPr>
    </w:p>
    <w:p w:rsidR="00590EFB" w:rsidRPr="003A3403" w:rsidRDefault="00590EFB" w:rsidP="003A3403">
      <w:pPr>
        <w:ind w:firstLine="567"/>
        <w:contextualSpacing/>
        <w:jc w:val="both"/>
        <w:rPr>
          <w:sz w:val="28"/>
          <w:szCs w:val="28"/>
        </w:rPr>
      </w:pPr>
      <w:r w:rsidRPr="003A3403">
        <w:rPr>
          <w:sz w:val="28"/>
          <w:szCs w:val="28"/>
        </w:rPr>
        <w:t xml:space="preserve">Якутский республиканский комитет профсоюза работников здравоохранения РФ имеет определенный опыт социального партнерства, и он выражается в различных формах взаимодействия с органами государственной и законодательной власти, органами местного самоуправления, работодателями. Коллективно-договорная кампания в отчетный период проходила в условиях продолжающихся преобразований в системе здравоохранения, реорганизации, реструктуризации, введения новой системы оплаты труда в учреждениях.  Поэтому, коллективно-договорное регулирование для представителей работников в лице Профсоюза являлось важнейшим механизмом сохранения достигнутого ранее уровня социально-трудовых прав работников. </w:t>
      </w:r>
    </w:p>
    <w:p w:rsidR="00590EFB" w:rsidRPr="003A3403" w:rsidRDefault="00590EFB" w:rsidP="003A3403">
      <w:pPr>
        <w:ind w:firstLine="567"/>
        <w:contextualSpacing/>
        <w:jc w:val="both"/>
        <w:rPr>
          <w:sz w:val="28"/>
          <w:szCs w:val="28"/>
        </w:rPr>
      </w:pPr>
      <w:r w:rsidRPr="003A3403">
        <w:rPr>
          <w:sz w:val="28"/>
          <w:szCs w:val="28"/>
        </w:rPr>
        <w:t xml:space="preserve">По данным, отраженным в статистической отчетности по состоянию на 01.01.2020 г., численность работающих в организациях, объединяемой Якутской республиканской организацией профсоюза работников </w:t>
      </w:r>
      <w:r w:rsidRPr="003A3403">
        <w:rPr>
          <w:sz w:val="28"/>
          <w:szCs w:val="28"/>
        </w:rPr>
        <w:lastRenderedPageBreak/>
        <w:t xml:space="preserve">здравоохранения РФ, составляет 27 402 человек, в том числе членов Профсоюза – 21 293 человека. Профсоюзное членство среди работающих составляет 77,7%. По статистическим данным на 1.01.2019 года количество работающих равнялось 27 735 человек, из них членами Профсоюза являлось 22 104 человек. Профсоюзное членство среди работающих составляло 79,69 %. Численность учащихся в средних учебных заведениях - 2405 человек (в </w:t>
      </w:r>
      <w:smartTag w:uri="urn:schemas-microsoft-com:office:smarttags" w:element="metricconverter">
        <w:smartTagPr>
          <w:attr w:name="ProductID" w:val="2019 г"/>
        </w:smartTagPr>
        <w:r w:rsidRPr="003A3403">
          <w:rPr>
            <w:sz w:val="28"/>
            <w:szCs w:val="28"/>
          </w:rPr>
          <w:t>2019 г</w:t>
        </w:r>
      </w:smartTag>
      <w:r w:rsidRPr="003A3403">
        <w:rPr>
          <w:sz w:val="28"/>
          <w:szCs w:val="28"/>
        </w:rPr>
        <w:t xml:space="preserve">. – 2270 человек) все являются членами Профсоюза (профсоюзное членство 100 %). Охват профсоюзным членством работающих и учащихся составляет 79,5% (для сравнения: на 01.01.2019г. профсоюзное членство составляло 81,2%). Количество неработающих пенсионеров, состоящих на профсоюзном учете, равно 1859 человек, в прошлом году насчитывалось 1820 человек. Всего в отрасли здравоохранения количество членов Профсоюза, включая категории работающих, учащихся средних специальных учебных заведений и неработающих пенсионеров, насчитывает 25 557 человек (в </w:t>
      </w:r>
      <w:smartTag w:uri="urn:schemas-microsoft-com:office:smarttags" w:element="metricconverter">
        <w:smartTagPr>
          <w:attr w:name="ProductID" w:val="2019 г"/>
        </w:smartTagPr>
        <w:r w:rsidRPr="003A3403">
          <w:rPr>
            <w:sz w:val="28"/>
            <w:szCs w:val="28"/>
          </w:rPr>
          <w:t>2019 г</w:t>
        </w:r>
      </w:smartTag>
      <w:r w:rsidRPr="003A3403">
        <w:rPr>
          <w:sz w:val="28"/>
          <w:szCs w:val="28"/>
        </w:rPr>
        <w:t xml:space="preserve">. – 26 194). Выход из профсоюза по собственному желанию в отчетном году составил 473 человек или 1,85% от общей численности членов профсоюза, против 505 человек в 2018 году.  </w:t>
      </w:r>
      <w:proofErr w:type="gramStart"/>
      <w:r w:rsidRPr="003A3403">
        <w:rPr>
          <w:sz w:val="28"/>
          <w:szCs w:val="28"/>
        </w:rPr>
        <w:t>На снижение численности первичных профсоюзных организаций в отчетном периоде большую роль сыграла, проводимая Министерством здравоохранения реорганизация в лечебных учреждениях на основании Распоряжения Главы Республики Саха (Якутия) от 28.09.2018 г. №803-РГ «Об утверждении Плана мероприятий по росту доходного потенциала, оптимизации расходов бюджета и совершенствованию государственной долговой политики РС (Я) на 2019-2021 годы».</w:t>
      </w:r>
      <w:proofErr w:type="gramEnd"/>
      <w:r w:rsidRPr="003A3403">
        <w:rPr>
          <w:sz w:val="28"/>
          <w:szCs w:val="28"/>
        </w:rPr>
        <w:t xml:space="preserve"> Так, например, в целях оптимизации ГБУ «Поликлиника №5» передано путем присоединения в ГБУ Р</w:t>
      </w:r>
      <w:proofErr w:type="gramStart"/>
      <w:r w:rsidRPr="003A3403">
        <w:rPr>
          <w:sz w:val="28"/>
          <w:szCs w:val="28"/>
        </w:rPr>
        <w:t>С(</w:t>
      </w:r>
      <w:proofErr w:type="gramEnd"/>
      <w:r w:rsidRPr="003A3403">
        <w:rPr>
          <w:sz w:val="28"/>
          <w:szCs w:val="28"/>
        </w:rPr>
        <w:t>Я) «Центр медицинской профилактики». В настоящее время проводится работа по передаче ГБУ РС (Я) «Городской специализированный дом ребенка» в ведение Министерства труда и занятости РС (Я), а также, по присоединению ГБУ РС (Я) «</w:t>
      </w:r>
      <w:proofErr w:type="spellStart"/>
      <w:r w:rsidRPr="003A3403">
        <w:rPr>
          <w:sz w:val="28"/>
          <w:szCs w:val="28"/>
        </w:rPr>
        <w:t>Якутскмедтранс</w:t>
      </w:r>
      <w:proofErr w:type="spellEnd"/>
      <w:r w:rsidRPr="003A3403">
        <w:rPr>
          <w:sz w:val="28"/>
          <w:szCs w:val="28"/>
        </w:rPr>
        <w:t xml:space="preserve">» к ГБУ РС (Я) «Станция скорой медицинской помощи». В 2020 году планируется сокращение 758 физических лиц в центральных районных больницах. Одной из причин выхода из Профсоюза работники указывают увеличение суммы профсоюзных отчислений в связи с повышением размера заработной платы и распространение отраслевых соглашений всех уровней, коллективных договоров на всех работников. </w:t>
      </w:r>
      <w:proofErr w:type="gramStart"/>
      <w:r w:rsidRPr="003A3403">
        <w:rPr>
          <w:sz w:val="28"/>
          <w:szCs w:val="28"/>
        </w:rPr>
        <w:t xml:space="preserve">Якутский республиканский комитет Профсоюза на основании предложений профсоюзных комитетов первичных организаций с целью усиления мотивации профсоюзного членства   продолжает настаивать перед ЦК Профсоюза работников здравоохранения РФ и Федерации Профсоюзов РС (Якутия) на разработке нормативных, правовых актов или рекомендаций, методических пособий о положениях коллективных договоров, предоставляющих льготы и гарантии только для членов Профсоюза. </w:t>
      </w:r>
      <w:proofErr w:type="gramEnd"/>
    </w:p>
    <w:p w:rsidR="00590EFB" w:rsidRPr="003A3403" w:rsidRDefault="00590EFB" w:rsidP="003A3403">
      <w:pPr>
        <w:ind w:firstLine="567"/>
        <w:contextualSpacing/>
        <w:jc w:val="both"/>
        <w:rPr>
          <w:sz w:val="28"/>
          <w:szCs w:val="28"/>
        </w:rPr>
      </w:pPr>
      <w:proofErr w:type="gramStart"/>
      <w:r w:rsidRPr="003A3403">
        <w:rPr>
          <w:sz w:val="28"/>
          <w:szCs w:val="28"/>
        </w:rPr>
        <w:t xml:space="preserve">В 2018 году в состав </w:t>
      </w:r>
      <w:proofErr w:type="spellStart"/>
      <w:r w:rsidRPr="003A3403">
        <w:rPr>
          <w:sz w:val="28"/>
          <w:szCs w:val="28"/>
        </w:rPr>
        <w:t>Рескома</w:t>
      </w:r>
      <w:proofErr w:type="spellEnd"/>
      <w:r w:rsidRPr="003A3403">
        <w:rPr>
          <w:sz w:val="28"/>
          <w:szCs w:val="28"/>
        </w:rPr>
        <w:t xml:space="preserve"> профсоюза вошла новая первичная профсоюзная организация ГБУ «Санаторий </w:t>
      </w:r>
      <w:proofErr w:type="spellStart"/>
      <w:r w:rsidRPr="003A3403">
        <w:rPr>
          <w:sz w:val="28"/>
          <w:szCs w:val="28"/>
        </w:rPr>
        <w:t>Бэс</w:t>
      </w:r>
      <w:proofErr w:type="spellEnd"/>
      <w:r w:rsidRPr="003A3403">
        <w:rPr>
          <w:sz w:val="28"/>
          <w:szCs w:val="28"/>
        </w:rPr>
        <w:t xml:space="preserve"> – Чагда» РС (Я)», расположенная в Одинцовском районе Подмосковья, которая на начало отчетного периода имела очень низкий охват профсоюзным членством в размере 34,4%. В 2019 году практически за полгода совместными усилиями </w:t>
      </w:r>
      <w:proofErr w:type="spellStart"/>
      <w:r w:rsidRPr="003A3403">
        <w:rPr>
          <w:sz w:val="28"/>
          <w:szCs w:val="28"/>
        </w:rPr>
        <w:t>Реском</w:t>
      </w:r>
      <w:proofErr w:type="spellEnd"/>
      <w:r w:rsidRPr="003A3403">
        <w:rPr>
          <w:sz w:val="28"/>
          <w:szCs w:val="28"/>
        </w:rPr>
        <w:t xml:space="preserve"> профсоюза и профком санатория добились повышения   членства до 61,86%. В настоящее время работа по</w:t>
      </w:r>
      <w:proofErr w:type="gramEnd"/>
      <w:r w:rsidRPr="003A3403">
        <w:rPr>
          <w:sz w:val="28"/>
          <w:szCs w:val="28"/>
        </w:rPr>
        <w:t xml:space="preserve"> мотивации профсоюзного членства </w:t>
      </w:r>
      <w:r w:rsidRPr="003A3403">
        <w:rPr>
          <w:sz w:val="28"/>
          <w:szCs w:val="28"/>
        </w:rPr>
        <w:lastRenderedPageBreak/>
        <w:t xml:space="preserve">продолжается. </w:t>
      </w:r>
      <w:proofErr w:type="gramStart"/>
      <w:r w:rsidRPr="003A3403">
        <w:rPr>
          <w:sz w:val="28"/>
          <w:szCs w:val="28"/>
        </w:rPr>
        <w:t xml:space="preserve">Одной из причин увеличения профсоюзного членства </w:t>
      </w:r>
      <w:proofErr w:type="spellStart"/>
      <w:r w:rsidRPr="003A3403">
        <w:rPr>
          <w:sz w:val="28"/>
          <w:szCs w:val="28"/>
        </w:rPr>
        <w:t>Реском</w:t>
      </w:r>
      <w:proofErr w:type="spellEnd"/>
      <w:r w:rsidRPr="003A3403">
        <w:rPr>
          <w:sz w:val="28"/>
          <w:szCs w:val="28"/>
        </w:rPr>
        <w:t xml:space="preserve"> профсоюза считает проделанную работу по разработке проекта коллективного договора, и, не смотря на определенные трудности в переговорах с работодателем, коллективный договор был принят со многими дополнительными пунктами о льготах и гарантиях для работников санатория, в том числе и положение по оплате труда с увеличенными окладами.</w:t>
      </w:r>
      <w:proofErr w:type="gramEnd"/>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2835"/>
      </w:tblGrid>
      <w:tr w:rsidR="00590EFB" w:rsidRPr="003A3403" w:rsidTr="00334A09">
        <w:tc>
          <w:tcPr>
            <w:tcW w:w="6521" w:type="dxa"/>
            <w:shd w:val="clear" w:color="auto" w:fill="auto"/>
          </w:tcPr>
          <w:p w:rsidR="00590EFB" w:rsidRPr="003A3403" w:rsidRDefault="00590EFB" w:rsidP="003A3403">
            <w:pPr>
              <w:pStyle w:val="1"/>
              <w:shd w:val="clear" w:color="auto" w:fill="auto"/>
              <w:spacing w:line="240" w:lineRule="auto"/>
              <w:ind w:firstLine="567"/>
              <w:contextualSpacing/>
              <w:jc w:val="center"/>
              <w:rPr>
                <w:b/>
                <w:sz w:val="28"/>
                <w:szCs w:val="28"/>
                <w:lang w:eastAsia="ru-RU"/>
              </w:rPr>
            </w:pPr>
            <w:proofErr w:type="gramStart"/>
            <w:r w:rsidRPr="003A3403">
              <w:rPr>
                <w:sz w:val="28"/>
                <w:szCs w:val="28"/>
                <w:lang w:eastAsia="ru-RU"/>
              </w:rPr>
              <w:t>о</w:t>
            </w:r>
            <w:proofErr w:type="gramEnd"/>
            <w:r w:rsidRPr="003A3403">
              <w:rPr>
                <w:sz w:val="28"/>
                <w:szCs w:val="28"/>
                <w:lang w:eastAsia="ru-RU"/>
              </w:rPr>
              <w:t xml:space="preserve">хват колдоговорной кампанией </w:t>
            </w:r>
          </w:p>
        </w:tc>
        <w:tc>
          <w:tcPr>
            <w:tcW w:w="2835" w:type="dxa"/>
            <w:shd w:val="clear" w:color="auto" w:fill="auto"/>
          </w:tcPr>
          <w:p w:rsidR="00590EFB" w:rsidRPr="003A3403" w:rsidRDefault="00590EFB" w:rsidP="003A3403">
            <w:pPr>
              <w:pStyle w:val="1"/>
              <w:shd w:val="clear" w:color="auto" w:fill="auto"/>
              <w:spacing w:line="240" w:lineRule="auto"/>
              <w:ind w:firstLine="567"/>
              <w:contextualSpacing/>
              <w:jc w:val="center"/>
              <w:rPr>
                <w:b/>
                <w:sz w:val="28"/>
                <w:szCs w:val="28"/>
                <w:lang w:eastAsia="ru-RU"/>
              </w:rPr>
            </w:pPr>
            <w:r w:rsidRPr="003A3403">
              <w:rPr>
                <w:sz w:val="28"/>
                <w:szCs w:val="28"/>
                <w:lang w:eastAsia="ru-RU"/>
              </w:rPr>
              <w:t>100%</w:t>
            </w:r>
          </w:p>
        </w:tc>
      </w:tr>
      <w:tr w:rsidR="00590EFB" w:rsidRPr="003A3403" w:rsidTr="00334A09">
        <w:tc>
          <w:tcPr>
            <w:tcW w:w="6521" w:type="dxa"/>
            <w:shd w:val="clear" w:color="auto" w:fill="auto"/>
          </w:tcPr>
          <w:p w:rsidR="00590EFB" w:rsidRPr="003A3403" w:rsidRDefault="00590EFB" w:rsidP="003A3403">
            <w:pPr>
              <w:pStyle w:val="1"/>
              <w:shd w:val="clear" w:color="auto" w:fill="auto"/>
              <w:spacing w:line="240" w:lineRule="auto"/>
              <w:ind w:firstLine="567"/>
              <w:contextualSpacing/>
              <w:jc w:val="center"/>
              <w:rPr>
                <w:b/>
                <w:sz w:val="28"/>
                <w:szCs w:val="28"/>
                <w:lang w:eastAsia="ru-RU"/>
              </w:rPr>
            </w:pPr>
            <w:r w:rsidRPr="003A3403">
              <w:rPr>
                <w:sz w:val="28"/>
                <w:szCs w:val="28"/>
                <w:lang w:eastAsia="ru-RU"/>
              </w:rPr>
              <w:t>прошли уведомительную регистрацию</w:t>
            </w:r>
          </w:p>
        </w:tc>
        <w:tc>
          <w:tcPr>
            <w:tcW w:w="2835" w:type="dxa"/>
            <w:shd w:val="clear" w:color="auto" w:fill="auto"/>
          </w:tcPr>
          <w:p w:rsidR="00590EFB" w:rsidRPr="003A3403" w:rsidRDefault="00590EFB" w:rsidP="003A3403">
            <w:pPr>
              <w:pStyle w:val="1"/>
              <w:shd w:val="clear" w:color="auto" w:fill="auto"/>
              <w:spacing w:line="240" w:lineRule="auto"/>
              <w:ind w:firstLine="567"/>
              <w:contextualSpacing/>
              <w:jc w:val="center"/>
              <w:rPr>
                <w:b/>
                <w:sz w:val="28"/>
                <w:szCs w:val="28"/>
                <w:lang w:eastAsia="ru-RU"/>
              </w:rPr>
            </w:pPr>
            <w:r w:rsidRPr="003A3403">
              <w:rPr>
                <w:sz w:val="28"/>
                <w:szCs w:val="28"/>
                <w:lang w:eastAsia="ru-RU"/>
              </w:rPr>
              <w:t>100%</w:t>
            </w:r>
          </w:p>
        </w:tc>
      </w:tr>
      <w:tr w:rsidR="00590EFB" w:rsidRPr="003A3403" w:rsidTr="00334A09">
        <w:tc>
          <w:tcPr>
            <w:tcW w:w="6521" w:type="dxa"/>
            <w:shd w:val="clear" w:color="auto" w:fill="auto"/>
          </w:tcPr>
          <w:p w:rsidR="00590EFB" w:rsidRPr="003A3403" w:rsidRDefault="00590EFB" w:rsidP="003A3403">
            <w:pPr>
              <w:pStyle w:val="1"/>
              <w:shd w:val="clear" w:color="auto" w:fill="auto"/>
              <w:spacing w:line="240" w:lineRule="auto"/>
              <w:ind w:firstLine="567"/>
              <w:contextualSpacing/>
              <w:jc w:val="center"/>
              <w:rPr>
                <w:b/>
                <w:sz w:val="28"/>
                <w:szCs w:val="28"/>
                <w:lang w:eastAsia="ru-RU"/>
              </w:rPr>
            </w:pPr>
            <w:r w:rsidRPr="003A3403">
              <w:rPr>
                <w:sz w:val="28"/>
                <w:szCs w:val="28"/>
                <w:lang w:eastAsia="ru-RU"/>
              </w:rPr>
              <w:t xml:space="preserve">наличие комиссий (по охране труда, КТС, по социальному страхованию, </w:t>
            </w:r>
            <w:proofErr w:type="gramStart"/>
            <w:r w:rsidRPr="003A3403">
              <w:rPr>
                <w:sz w:val="28"/>
                <w:szCs w:val="28"/>
                <w:lang w:eastAsia="ru-RU"/>
              </w:rPr>
              <w:t>жилищные</w:t>
            </w:r>
            <w:proofErr w:type="gramEnd"/>
            <w:r w:rsidRPr="003A3403">
              <w:rPr>
                <w:sz w:val="28"/>
                <w:szCs w:val="28"/>
                <w:lang w:eastAsia="ru-RU"/>
              </w:rPr>
              <w:t xml:space="preserve"> и т.д.)</w:t>
            </w:r>
          </w:p>
        </w:tc>
        <w:tc>
          <w:tcPr>
            <w:tcW w:w="2835" w:type="dxa"/>
            <w:shd w:val="clear" w:color="auto" w:fill="auto"/>
          </w:tcPr>
          <w:p w:rsidR="00590EFB" w:rsidRPr="003A3403" w:rsidRDefault="00590EFB" w:rsidP="003A3403">
            <w:pPr>
              <w:pStyle w:val="1"/>
              <w:shd w:val="clear" w:color="auto" w:fill="auto"/>
              <w:spacing w:line="240" w:lineRule="auto"/>
              <w:ind w:firstLine="567"/>
              <w:contextualSpacing/>
              <w:jc w:val="center"/>
              <w:rPr>
                <w:b/>
                <w:sz w:val="28"/>
                <w:szCs w:val="28"/>
                <w:lang w:eastAsia="ru-RU"/>
              </w:rPr>
            </w:pPr>
            <w:r w:rsidRPr="003A3403">
              <w:rPr>
                <w:sz w:val="28"/>
                <w:szCs w:val="28"/>
                <w:lang w:eastAsia="ru-RU"/>
              </w:rPr>
              <w:t>100 %</w:t>
            </w:r>
          </w:p>
        </w:tc>
      </w:tr>
      <w:tr w:rsidR="00590EFB" w:rsidRPr="003A3403" w:rsidTr="00334A09">
        <w:tc>
          <w:tcPr>
            <w:tcW w:w="6521" w:type="dxa"/>
            <w:shd w:val="clear" w:color="auto" w:fill="auto"/>
          </w:tcPr>
          <w:p w:rsidR="00590EFB" w:rsidRPr="003A3403" w:rsidRDefault="00590EFB" w:rsidP="003A3403">
            <w:pPr>
              <w:pStyle w:val="1"/>
              <w:shd w:val="clear" w:color="auto" w:fill="auto"/>
              <w:spacing w:line="240" w:lineRule="auto"/>
              <w:ind w:firstLine="567"/>
              <w:contextualSpacing/>
              <w:jc w:val="center"/>
              <w:rPr>
                <w:b/>
                <w:sz w:val="28"/>
                <w:szCs w:val="28"/>
                <w:lang w:eastAsia="ru-RU"/>
              </w:rPr>
            </w:pPr>
            <w:r w:rsidRPr="003A3403">
              <w:rPr>
                <w:sz w:val="28"/>
                <w:szCs w:val="28"/>
                <w:lang w:eastAsia="ru-RU"/>
              </w:rPr>
              <w:t>наличие комиссии по регулированию социально-трудовых отношений</w:t>
            </w:r>
          </w:p>
        </w:tc>
        <w:tc>
          <w:tcPr>
            <w:tcW w:w="2835" w:type="dxa"/>
            <w:shd w:val="clear" w:color="auto" w:fill="auto"/>
          </w:tcPr>
          <w:p w:rsidR="00590EFB" w:rsidRPr="003A3403" w:rsidRDefault="00590EFB" w:rsidP="003A3403">
            <w:pPr>
              <w:autoSpaceDN w:val="0"/>
              <w:ind w:firstLine="567"/>
              <w:contextualSpacing/>
              <w:jc w:val="center"/>
              <w:rPr>
                <w:sz w:val="28"/>
                <w:szCs w:val="28"/>
              </w:rPr>
            </w:pPr>
            <w:r w:rsidRPr="003A3403">
              <w:rPr>
                <w:sz w:val="28"/>
                <w:szCs w:val="28"/>
              </w:rPr>
              <w:t>100%</w:t>
            </w:r>
          </w:p>
        </w:tc>
      </w:tr>
      <w:tr w:rsidR="00590EFB" w:rsidRPr="003A3403" w:rsidTr="00334A09">
        <w:tc>
          <w:tcPr>
            <w:tcW w:w="6521" w:type="dxa"/>
            <w:shd w:val="clear" w:color="auto" w:fill="auto"/>
          </w:tcPr>
          <w:p w:rsidR="00590EFB" w:rsidRPr="003A3403" w:rsidRDefault="00590EFB" w:rsidP="003A3403">
            <w:pPr>
              <w:pStyle w:val="1"/>
              <w:shd w:val="clear" w:color="auto" w:fill="auto"/>
              <w:spacing w:line="240" w:lineRule="auto"/>
              <w:ind w:firstLine="567"/>
              <w:contextualSpacing/>
              <w:jc w:val="center"/>
              <w:rPr>
                <w:b/>
                <w:sz w:val="28"/>
                <w:szCs w:val="28"/>
                <w:lang w:eastAsia="ru-RU"/>
              </w:rPr>
            </w:pPr>
            <w:r w:rsidRPr="003A3403">
              <w:rPr>
                <w:sz w:val="28"/>
                <w:szCs w:val="28"/>
                <w:lang w:eastAsia="ru-RU"/>
              </w:rPr>
              <w:t xml:space="preserve">выполнение коллективных договоров    </w:t>
            </w:r>
          </w:p>
        </w:tc>
        <w:tc>
          <w:tcPr>
            <w:tcW w:w="2835" w:type="dxa"/>
            <w:shd w:val="clear" w:color="auto" w:fill="auto"/>
          </w:tcPr>
          <w:p w:rsidR="00590EFB" w:rsidRPr="003A3403" w:rsidRDefault="00590EFB" w:rsidP="003A3403">
            <w:pPr>
              <w:pStyle w:val="1"/>
              <w:shd w:val="clear" w:color="auto" w:fill="auto"/>
              <w:spacing w:line="240" w:lineRule="auto"/>
              <w:ind w:firstLine="567"/>
              <w:contextualSpacing/>
              <w:jc w:val="center"/>
              <w:rPr>
                <w:b/>
                <w:sz w:val="28"/>
                <w:szCs w:val="28"/>
                <w:lang w:eastAsia="ru-RU"/>
              </w:rPr>
            </w:pPr>
            <w:r w:rsidRPr="003A3403">
              <w:rPr>
                <w:sz w:val="28"/>
                <w:szCs w:val="28"/>
                <w:lang w:eastAsia="ru-RU"/>
              </w:rPr>
              <w:t>80-82%</w:t>
            </w:r>
          </w:p>
        </w:tc>
      </w:tr>
    </w:tbl>
    <w:p w:rsidR="0011216C" w:rsidRPr="003A3403" w:rsidRDefault="0011216C" w:rsidP="003A3403">
      <w:pPr>
        <w:ind w:firstLine="567"/>
        <w:contextualSpacing/>
        <w:jc w:val="center"/>
        <w:rPr>
          <w:b/>
          <w:i/>
          <w:iCs/>
          <w:sz w:val="28"/>
          <w:szCs w:val="28"/>
          <w:shd w:val="clear" w:color="auto" w:fill="FAFAFA"/>
        </w:rPr>
      </w:pPr>
    </w:p>
    <w:p w:rsidR="00590EFB" w:rsidRPr="003A3403" w:rsidRDefault="00590EFB" w:rsidP="003A3403">
      <w:pPr>
        <w:ind w:firstLine="567"/>
        <w:contextualSpacing/>
        <w:jc w:val="center"/>
        <w:rPr>
          <w:b/>
          <w:sz w:val="28"/>
          <w:szCs w:val="28"/>
        </w:rPr>
      </w:pPr>
      <w:r w:rsidRPr="003A3403">
        <w:rPr>
          <w:b/>
          <w:i/>
          <w:iCs/>
          <w:sz w:val="28"/>
          <w:szCs w:val="28"/>
          <w:shd w:val="clear" w:color="auto" w:fill="FAFAFA"/>
        </w:rPr>
        <w:t>Общественная организация Профессионального союза работников культуры РС (Я) Российского профессионального союза работников культуры</w:t>
      </w:r>
    </w:p>
    <w:p w:rsidR="00590EFB" w:rsidRPr="003A3403" w:rsidRDefault="00590EFB" w:rsidP="003A3403">
      <w:pPr>
        <w:pStyle w:val="a7"/>
        <w:spacing w:after="0"/>
        <w:ind w:firstLine="567"/>
        <w:contextualSpacing/>
        <w:jc w:val="both"/>
        <w:rPr>
          <w:sz w:val="28"/>
          <w:szCs w:val="28"/>
        </w:rPr>
      </w:pPr>
      <w:r w:rsidRPr="003A3403">
        <w:rPr>
          <w:sz w:val="28"/>
          <w:szCs w:val="28"/>
        </w:rPr>
        <w:t xml:space="preserve">В отчётном 2019 году заключили два Соглашения о взаимодействии в области социально-трудовых отношений между </w:t>
      </w:r>
      <w:proofErr w:type="spellStart"/>
      <w:r w:rsidRPr="003A3403">
        <w:rPr>
          <w:sz w:val="28"/>
          <w:szCs w:val="28"/>
        </w:rPr>
        <w:t>рескомом</w:t>
      </w:r>
      <w:proofErr w:type="spellEnd"/>
      <w:r w:rsidRPr="003A3403">
        <w:rPr>
          <w:sz w:val="28"/>
          <w:szCs w:val="28"/>
        </w:rPr>
        <w:t xml:space="preserve"> профсоюза и Министерством культуры и духовного развития Республики Саха (Якутия) и Министерством инноваций, цифрового развития и </w:t>
      </w:r>
      <w:proofErr w:type="spellStart"/>
      <w:r w:rsidRPr="003A3403">
        <w:rPr>
          <w:sz w:val="28"/>
          <w:szCs w:val="28"/>
        </w:rPr>
        <w:t>инфокоммуникационных</w:t>
      </w:r>
      <w:proofErr w:type="spellEnd"/>
      <w:r w:rsidRPr="003A3403">
        <w:rPr>
          <w:sz w:val="28"/>
          <w:szCs w:val="28"/>
        </w:rPr>
        <w:t xml:space="preserve"> технологий Республики Саха (Якутия) на 2019-2021 годы (далее Соглашения). </w:t>
      </w:r>
    </w:p>
    <w:p w:rsidR="00590EFB" w:rsidRPr="003A3403" w:rsidRDefault="00590EFB" w:rsidP="003A3403">
      <w:pPr>
        <w:pStyle w:val="a7"/>
        <w:spacing w:after="0"/>
        <w:ind w:firstLine="567"/>
        <w:contextualSpacing/>
        <w:jc w:val="both"/>
        <w:rPr>
          <w:sz w:val="28"/>
          <w:szCs w:val="28"/>
        </w:rPr>
      </w:pPr>
      <w:r w:rsidRPr="003A3403">
        <w:rPr>
          <w:sz w:val="28"/>
          <w:szCs w:val="28"/>
        </w:rPr>
        <w:t xml:space="preserve">По итогам 2019 года в 535 первичных профсоюзных организациях республики заключено 566 коллективных договоров (несколько учреждений с малочисленным членством объединены в одну первичную профсоюзную организацию), из них: 154 коллективных договоров заключены в отчётном году (в 2018г. было 99); 373 заключены в предыдущие годы (в 2018г. было 425), 50 профорганизаций продлили коллективные договора на новый срок (в 2018 г. было 46). В 15 первичных профсоюзных организациях не заключены коллективные договора. Из них 9 в </w:t>
      </w:r>
      <w:proofErr w:type="spellStart"/>
      <w:r w:rsidRPr="003A3403">
        <w:rPr>
          <w:sz w:val="28"/>
          <w:szCs w:val="28"/>
        </w:rPr>
        <w:t>Верхневилюйской</w:t>
      </w:r>
      <w:proofErr w:type="spellEnd"/>
      <w:r w:rsidRPr="003A3403">
        <w:rPr>
          <w:sz w:val="28"/>
          <w:szCs w:val="28"/>
        </w:rPr>
        <w:t xml:space="preserve"> территориальной организации профсоюза. Причина – безответственное отношение работодателей и председателей профкомов, отсутствие контроля со стороны председателя </w:t>
      </w:r>
      <w:proofErr w:type="spellStart"/>
      <w:r w:rsidRPr="003A3403">
        <w:rPr>
          <w:sz w:val="28"/>
          <w:szCs w:val="28"/>
        </w:rPr>
        <w:t>улускома</w:t>
      </w:r>
      <w:proofErr w:type="spellEnd"/>
      <w:r w:rsidRPr="003A3403">
        <w:rPr>
          <w:sz w:val="28"/>
          <w:szCs w:val="28"/>
        </w:rPr>
        <w:t xml:space="preserve">. Хотя в течение года </w:t>
      </w:r>
      <w:proofErr w:type="spellStart"/>
      <w:r w:rsidRPr="003A3403">
        <w:rPr>
          <w:sz w:val="28"/>
          <w:szCs w:val="28"/>
        </w:rPr>
        <w:t>реском</w:t>
      </w:r>
      <w:proofErr w:type="spellEnd"/>
      <w:r w:rsidRPr="003A3403">
        <w:rPr>
          <w:sz w:val="28"/>
          <w:szCs w:val="28"/>
        </w:rPr>
        <w:t xml:space="preserve"> несколько раз напоминает о необходимости заключения коллективного договора, проводит мониторинг. К сожалению, итог такой. Все заключенные коллективные договора прошли уведомительные регистрации в Управлениях социальной защиты администраций городов, районов и улусов. </w:t>
      </w:r>
    </w:p>
    <w:p w:rsidR="00590EFB" w:rsidRPr="003A3403" w:rsidRDefault="00590EFB" w:rsidP="003A3403">
      <w:pPr>
        <w:pStyle w:val="a7"/>
        <w:spacing w:after="0"/>
        <w:ind w:firstLine="567"/>
        <w:contextualSpacing/>
        <w:jc w:val="both"/>
        <w:rPr>
          <w:sz w:val="28"/>
          <w:szCs w:val="28"/>
        </w:rPr>
      </w:pPr>
      <w:r w:rsidRPr="003A3403">
        <w:rPr>
          <w:sz w:val="28"/>
          <w:szCs w:val="28"/>
        </w:rPr>
        <w:t xml:space="preserve">Численность работников культуры, искусств и средств массовой информации, печати, полиграфии составляет 11 227 человек. Действие коллективных договоров распространяется на всех работников. </w:t>
      </w:r>
    </w:p>
    <w:p w:rsidR="00590EFB" w:rsidRPr="003A3403" w:rsidRDefault="00590EFB" w:rsidP="003A3403">
      <w:pPr>
        <w:pStyle w:val="a7"/>
        <w:spacing w:after="0"/>
        <w:ind w:firstLine="567"/>
        <w:contextualSpacing/>
        <w:jc w:val="both"/>
        <w:rPr>
          <w:sz w:val="28"/>
          <w:szCs w:val="28"/>
        </w:rPr>
      </w:pPr>
      <w:r w:rsidRPr="003A3403">
        <w:rPr>
          <w:sz w:val="28"/>
          <w:szCs w:val="28"/>
        </w:rPr>
        <w:t xml:space="preserve">В том числе действие коллективных договоров распространяется на 10 972 членов профсоюза. Арктический государственный институт культуры и искусств федерального значения, где работают112 человек, из них членов профсоюза 74. Заключён коллективный договор, который распространяется на всех работников. </w:t>
      </w:r>
    </w:p>
    <w:p w:rsidR="00590EFB" w:rsidRPr="003A3403" w:rsidRDefault="00590EFB" w:rsidP="003A3403">
      <w:pPr>
        <w:pStyle w:val="a7"/>
        <w:spacing w:after="0"/>
        <w:ind w:firstLine="567"/>
        <w:contextualSpacing/>
        <w:jc w:val="both"/>
        <w:rPr>
          <w:sz w:val="28"/>
          <w:szCs w:val="28"/>
        </w:rPr>
      </w:pPr>
      <w:r w:rsidRPr="003A3403">
        <w:rPr>
          <w:sz w:val="28"/>
          <w:szCs w:val="28"/>
        </w:rPr>
        <w:lastRenderedPageBreak/>
        <w:t xml:space="preserve">В связи с тем, что коллективный договор распространяется на всех работников, </w:t>
      </w:r>
      <w:proofErr w:type="spellStart"/>
      <w:r w:rsidRPr="003A3403">
        <w:rPr>
          <w:sz w:val="28"/>
          <w:szCs w:val="28"/>
        </w:rPr>
        <w:t>реском</w:t>
      </w:r>
      <w:proofErr w:type="spellEnd"/>
      <w:r w:rsidRPr="003A3403">
        <w:rPr>
          <w:sz w:val="28"/>
          <w:szCs w:val="28"/>
        </w:rPr>
        <w:t xml:space="preserve"> рекомендует первичным профорганизациям разработать отдельный раздел «Дополнительные гарантии и доплаты для членов профсоюза из профсоюзного бюджета». </w:t>
      </w:r>
      <w:r w:rsidR="0011216C" w:rsidRPr="003A3403">
        <w:rPr>
          <w:sz w:val="28"/>
          <w:szCs w:val="28"/>
        </w:rPr>
        <w:t>В</w:t>
      </w:r>
      <w:r w:rsidRPr="003A3403">
        <w:rPr>
          <w:sz w:val="28"/>
          <w:szCs w:val="28"/>
        </w:rPr>
        <w:t xml:space="preserve"> этом году несколько профорганизаций включили вышеназванный раздел. В дальнейшем планируем разработать этот раздел в рекомендательном порядке в виде методического материала. </w:t>
      </w:r>
    </w:p>
    <w:p w:rsidR="00590EFB" w:rsidRPr="003A3403" w:rsidRDefault="00590EFB" w:rsidP="003A3403">
      <w:pPr>
        <w:pStyle w:val="a7"/>
        <w:spacing w:after="0"/>
        <w:ind w:firstLine="567"/>
        <w:contextualSpacing/>
        <w:jc w:val="both"/>
        <w:rPr>
          <w:sz w:val="28"/>
          <w:szCs w:val="28"/>
        </w:rPr>
      </w:pPr>
      <w:r w:rsidRPr="003A3403">
        <w:rPr>
          <w:sz w:val="28"/>
          <w:szCs w:val="28"/>
        </w:rPr>
        <w:t>Проведена экспертиза 17 коллективных договоров. Выявлено 203 замечания и внесено 199 предложений. Все замечания устраняются своевременно, предложения вносятся.</w:t>
      </w:r>
    </w:p>
    <w:p w:rsidR="00590EFB" w:rsidRPr="003A3403" w:rsidRDefault="00590EFB" w:rsidP="003A3403">
      <w:pPr>
        <w:pStyle w:val="a7"/>
        <w:spacing w:after="0"/>
        <w:ind w:firstLine="567"/>
        <w:contextualSpacing/>
        <w:jc w:val="both"/>
        <w:rPr>
          <w:sz w:val="28"/>
          <w:szCs w:val="28"/>
        </w:rPr>
      </w:pPr>
      <w:r w:rsidRPr="003A3403">
        <w:rPr>
          <w:sz w:val="28"/>
          <w:szCs w:val="28"/>
        </w:rPr>
        <w:t>Анализ заключенных коллективных договоров выявил следующие положительные тенденции в профсоюзных организациях отрасли:</w:t>
      </w:r>
    </w:p>
    <w:p w:rsidR="00590EFB" w:rsidRPr="003A3403" w:rsidRDefault="00590EFB" w:rsidP="003A3403">
      <w:pPr>
        <w:pStyle w:val="a7"/>
        <w:spacing w:after="0"/>
        <w:ind w:firstLine="567"/>
        <w:contextualSpacing/>
        <w:jc w:val="both"/>
        <w:rPr>
          <w:sz w:val="28"/>
          <w:szCs w:val="28"/>
        </w:rPr>
      </w:pPr>
      <w:r w:rsidRPr="003A3403">
        <w:rPr>
          <w:sz w:val="28"/>
          <w:szCs w:val="28"/>
        </w:rPr>
        <w:t>- рост числа коллективных договоров, содержащих положения по проведению специальной оценки условий труда;</w:t>
      </w:r>
    </w:p>
    <w:p w:rsidR="00590EFB" w:rsidRPr="003A3403" w:rsidRDefault="00590EFB" w:rsidP="003A3403">
      <w:pPr>
        <w:pStyle w:val="a7"/>
        <w:spacing w:after="0"/>
        <w:ind w:firstLine="567"/>
        <w:contextualSpacing/>
        <w:jc w:val="both"/>
        <w:rPr>
          <w:sz w:val="28"/>
          <w:szCs w:val="28"/>
        </w:rPr>
      </w:pPr>
      <w:r w:rsidRPr="003A3403">
        <w:rPr>
          <w:sz w:val="28"/>
          <w:szCs w:val="28"/>
        </w:rPr>
        <w:t>- накануне нерабочих праздничных дней продолжительность работы сокращается на 1 час. Это правило применяется и в случаях переноса в установленном порядке предпраздничного дня на другой день недели с целью суммирования дней отдыха;</w:t>
      </w:r>
    </w:p>
    <w:p w:rsidR="00590EFB" w:rsidRPr="003A3403" w:rsidRDefault="00590EFB" w:rsidP="003A3403">
      <w:pPr>
        <w:pStyle w:val="a7"/>
        <w:spacing w:after="0"/>
        <w:ind w:firstLine="567"/>
        <w:contextualSpacing/>
        <w:jc w:val="both"/>
        <w:rPr>
          <w:sz w:val="28"/>
          <w:szCs w:val="28"/>
        </w:rPr>
      </w:pPr>
      <w:r w:rsidRPr="003A3403">
        <w:rPr>
          <w:sz w:val="28"/>
          <w:szCs w:val="28"/>
        </w:rPr>
        <w:t>- работникам, получившим путевки на санаторно-курортное лечение, в дома отдыха и профилактории очередные отпуска предоставляются вне графика;</w:t>
      </w:r>
    </w:p>
    <w:p w:rsidR="00590EFB" w:rsidRPr="003A3403" w:rsidRDefault="00590EFB" w:rsidP="003A3403">
      <w:pPr>
        <w:pStyle w:val="a7"/>
        <w:spacing w:after="0"/>
        <w:ind w:firstLine="567"/>
        <w:contextualSpacing/>
        <w:jc w:val="both"/>
        <w:rPr>
          <w:sz w:val="28"/>
          <w:szCs w:val="28"/>
        </w:rPr>
      </w:pPr>
      <w:r w:rsidRPr="003A3403">
        <w:rPr>
          <w:sz w:val="28"/>
          <w:szCs w:val="28"/>
        </w:rPr>
        <w:t>- работники имеют право на получение краткосрочного отпуска с сохранением заработной платы на садово-огороднические работы, время сезонной охоты, сбора ягод и грибов - 3 рабочих дня в весенне-осенний период;</w:t>
      </w:r>
    </w:p>
    <w:p w:rsidR="00590EFB" w:rsidRPr="003A3403" w:rsidRDefault="00590EFB" w:rsidP="003A3403">
      <w:pPr>
        <w:pStyle w:val="a7"/>
        <w:spacing w:after="0"/>
        <w:ind w:firstLine="567"/>
        <w:contextualSpacing/>
        <w:jc w:val="both"/>
        <w:rPr>
          <w:sz w:val="28"/>
          <w:szCs w:val="28"/>
        </w:rPr>
      </w:pPr>
      <w:r w:rsidRPr="003A3403">
        <w:rPr>
          <w:sz w:val="28"/>
          <w:szCs w:val="28"/>
        </w:rPr>
        <w:t>- работникам по мере необходимости по согласованию с директором разрешается отлучаться с рабочего места для решения неотложных дел, которые не могут быть осуществлены во внерабочее время (получение справки в органах местного самоуправления, оплата коммунальных услуг, посещение поликлиники и т.д.);</w:t>
      </w:r>
    </w:p>
    <w:p w:rsidR="00590EFB" w:rsidRPr="003A3403" w:rsidRDefault="00590EFB" w:rsidP="003A3403">
      <w:pPr>
        <w:pStyle w:val="a7"/>
        <w:spacing w:after="0"/>
        <w:ind w:firstLine="567"/>
        <w:contextualSpacing/>
        <w:jc w:val="both"/>
        <w:rPr>
          <w:sz w:val="28"/>
          <w:szCs w:val="28"/>
        </w:rPr>
      </w:pPr>
      <w:r w:rsidRPr="003A3403">
        <w:rPr>
          <w:sz w:val="28"/>
          <w:szCs w:val="28"/>
        </w:rPr>
        <w:t xml:space="preserve">- работникам предоставляется один рабочий день раз в два года для прохождения медосмотра, а работающим пенсионерам и лицам </w:t>
      </w:r>
      <w:proofErr w:type="spellStart"/>
      <w:r w:rsidRPr="003A3403">
        <w:rPr>
          <w:sz w:val="28"/>
          <w:szCs w:val="28"/>
        </w:rPr>
        <w:t>предпенсионного</w:t>
      </w:r>
      <w:proofErr w:type="spellEnd"/>
      <w:r w:rsidRPr="003A3403">
        <w:rPr>
          <w:sz w:val="28"/>
          <w:szCs w:val="28"/>
        </w:rPr>
        <w:t xml:space="preserve"> возраста (до выхода на пенсии 5 лет) предоставляется ежегодно два рабочих дня с сохранением зарплаты для прохождения медосмотра.</w:t>
      </w:r>
    </w:p>
    <w:p w:rsidR="00590EFB" w:rsidRPr="003A3403" w:rsidRDefault="00590EFB" w:rsidP="003A3403">
      <w:pPr>
        <w:pStyle w:val="a7"/>
        <w:spacing w:after="0"/>
        <w:ind w:firstLine="567"/>
        <w:contextualSpacing/>
        <w:jc w:val="both"/>
        <w:rPr>
          <w:sz w:val="28"/>
          <w:szCs w:val="28"/>
        </w:rPr>
      </w:pPr>
      <w:r w:rsidRPr="003A3403">
        <w:rPr>
          <w:sz w:val="28"/>
          <w:szCs w:val="28"/>
        </w:rPr>
        <w:t xml:space="preserve">Надо отметить, что в тех учреждениях, где руководитель сам заинтересован в улучшении социально-трудовых отношений, создании безопасных условий труда, охраны здоровья работников коллективные договоры заключаются на более качественном уровне. Например, Государственный Академический русский драматический театр им. А.С.Пушкина (директор А.А.Лобанов), Детская школа искусств №1 г. Якутска (директор </w:t>
      </w:r>
      <w:proofErr w:type="spellStart"/>
      <w:r w:rsidRPr="003A3403">
        <w:rPr>
          <w:sz w:val="28"/>
          <w:szCs w:val="28"/>
        </w:rPr>
        <w:t>Ласс</w:t>
      </w:r>
      <w:proofErr w:type="spellEnd"/>
      <w:r w:rsidRPr="003A3403">
        <w:rPr>
          <w:sz w:val="28"/>
          <w:szCs w:val="28"/>
        </w:rPr>
        <w:t xml:space="preserve"> И.П.).</w:t>
      </w:r>
    </w:p>
    <w:p w:rsidR="00590EFB" w:rsidRPr="003A3403" w:rsidRDefault="00590EFB" w:rsidP="003A3403">
      <w:pPr>
        <w:pStyle w:val="a7"/>
        <w:spacing w:after="0"/>
        <w:ind w:firstLine="567"/>
        <w:contextualSpacing/>
        <w:jc w:val="both"/>
        <w:rPr>
          <w:sz w:val="28"/>
          <w:szCs w:val="28"/>
        </w:rPr>
      </w:pPr>
      <w:r w:rsidRPr="003A3403">
        <w:rPr>
          <w:sz w:val="28"/>
          <w:szCs w:val="28"/>
        </w:rPr>
        <w:t xml:space="preserve">Председатель </w:t>
      </w:r>
      <w:proofErr w:type="spellStart"/>
      <w:r w:rsidRPr="003A3403">
        <w:rPr>
          <w:sz w:val="28"/>
          <w:szCs w:val="28"/>
        </w:rPr>
        <w:t>рескома</w:t>
      </w:r>
      <w:proofErr w:type="spellEnd"/>
      <w:r w:rsidRPr="003A3403">
        <w:rPr>
          <w:sz w:val="28"/>
          <w:szCs w:val="28"/>
        </w:rPr>
        <w:t xml:space="preserve"> входит в состав членов Коллегии Министерства культуры и духовного развития Республики Саха (Якутия), в состав Комиссии по подбору и расстановке кадров МК и </w:t>
      </w:r>
      <w:proofErr w:type="gramStart"/>
      <w:r w:rsidRPr="003A3403">
        <w:rPr>
          <w:sz w:val="28"/>
          <w:szCs w:val="28"/>
        </w:rPr>
        <w:t>ДР</w:t>
      </w:r>
      <w:proofErr w:type="gramEnd"/>
      <w:r w:rsidRPr="003A3403">
        <w:rPr>
          <w:sz w:val="28"/>
          <w:szCs w:val="28"/>
        </w:rPr>
        <w:t xml:space="preserve"> РС (Я). </w:t>
      </w:r>
    </w:p>
    <w:p w:rsidR="00590EFB" w:rsidRPr="003A3403" w:rsidRDefault="00590EFB" w:rsidP="003A3403">
      <w:pPr>
        <w:pStyle w:val="a7"/>
        <w:spacing w:after="0"/>
        <w:ind w:firstLine="567"/>
        <w:contextualSpacing/>
        <w:jc w:val="both"/>
        <w:rPr>
          <w:sz w:val="28"/>
          <w:szCs w:val="28"/>
        </w:rPr>
      </w:pPr>
      <w:r w:rsidRPr="003A3403">
        <w:rPr>
          <w:sz w:val="28"/>
          <w:szCs w:val="28"/>
        </w:rPr>
        <w:t xml:space="preserve">В республиканском конкурсе «Лучший социальный партнёр», проводимом Федерацией профсоюзов Республики Саха (Якутия) среди бюджетных организаций </w:t>
      </w:r>
      <w:r w:rsidRPr="003A3403">
        <w:rPr>
          <w:sz w:val="28"/>
          <w:szCs w:val="28"/>
          <w:lang w:val="en-US"/>
        </w:rPr>
        <w:t>II</w:t>
      </w:r>
      <w:r w:rsidRPr="003A3403">
        <w:rPr>
          <w:sz w:val="28"/>
          <w:szCs w:val="28"/>
        </w:rPr>
        <w:t xml:space="preserve"> место присуждено директору ГБУ РС (Я) «Театр юного зрителя» М.С.Павловой. </w:t>
      </w:r>
    </w:p>
    <w:p w:rsidR="00590EFB" w:rsidRPr="003A3403" w:rsidRDefault="00590EFB" w:rsidP="003A3403">
      <w:pPr>
        <w:pStyle w:val="a7"/>
        <w:spacing w:after="0"/>
        <w:ind w:firstLine="567"/>
        <w:contextualSpacing/>
        <w:jc w:val="both"/>
        <w:rPr>
          <w:sz w:val="28"/>
          <w:szCs w:val="28"/>
        </w:rPr>
      </w:pPr>
      <w:proofErr w:type="gramStart"/>
      <w:r w:rsidRPr="003A3403">
        <w:rPr>
          <w:sz w:val="28"/>
          <w:szCs w:val="28"/>
        </w:rPr>
        <w:lastRenderedPageBreak/>
        <w:t xml:space="preserve">В конкурсе «Лучший социальный партнёр», проводимом </w:t>
      </w:r>
      <w:proofErr w:type="spellStart"/>
      <w:r w:rsidRPr="003A3403">
        <w:rPr>
          <w:sz w:val="28"/>
          <w:szCs w:val="28"/>
        </w:rPr>
        <w:t>рескомом</w:t>
      </w:r>
      <w:proofErr w:type="spellEnd"/>
      <w:r w:rsidRPr="003A3403">
        <w:rPr>
          <w:sz w:val="28"/>
          <w:szCs w:val="28"/>
        </w:rPr>
        <w:t xml:space="preserve"> профсоюза победителем среди руководителей улусных организаций признана директор МБУ «</w:t>
      </w:r>
      <w:proofErr w:type="spellStart"/>
      <w:r w:rsidRPr="003A3403">
        <w:rPr>
          <w:sz w:val="28"/>
          <w:szCs w:val="28"/>
        </w:rPr>
        <w:t>Амгинский</w:t>
      </w:r>
      <w:proofErr w:type="spellEnd"/>
      <w:r w:rsidRPr="003A3403">
        <w:rPr>
          <w:sz w:val="28"/>
          <w:szCs w:val="28"/>
        </w:rPr>
        <w:t xml:space="preserve"> районный Дом народного творчества» </w:t>
      </w:r>
      <w:proofErr w:type="spellStart"/>
      <w:r w:rsidRPr="003A3403">
        <w:rPr>
          <w:sz w:val="28"/>
          <w:szCs w:val="28"/>
        </w:rPr>
        <w:t>Е.М.Сутакова</w:t>
      </w:r>
      <w:proofErr w:type="spellEnd"/>
      <w:r w:rsidRPr="003A3403">
        <w:rPr>
          <w:sz w:val="28"/>
          <w:szCs w:val="28"/>
        </w:rPr>
        <w:t>; среди руководителей республиканских организаций директор АУ «Ресурсно-проектный центр» М.М.Донской.</w:t>
      </w:r>
      <w:proofErr w:type="gramEnd"/>
      <w:r w:rsidRPr="003A3403">
        <w:rPr>
          <w:sz w:val="28"/>
          <w:szCs w:val="28"/>
        </w:rPr>
        <w:t xml:space="preserve"> Им вручены дипломы и денежные премии в размере по 10000 (десять тысяч) рублей.</w:t>
      </w:r>
    </w:p>
    <w:p w:rsidR="00590EFB" w:rsidRPr="003A3403" w:rsidRDefault="00590EFB" w:rsidP="003A3403">
      <w:pPr>
        <w:pStyle w:val="a7"/>
        <w:spacing w:after="0"/>
        <w:ind w:firstLine="567"/>
        <w:contextualSpacing/>
        <w:jc w:val="both"/>
        <w:rPr>
          <w:sz w:val="28"/>
          <w:szCs w:val="28"/>
        </w:rPr>
      </w:pPr>
      <w:r w:rsidRPr="003A3403">
        <w:rPr>
          <w:sz w:val="28"/>
          <w:szCs w:val="28"/>
        </w:rPr>
        <w:t>В конкурсе «Лучший коллективный договор» среди бюджетных учреждений победителем признан коллективный договор Государственного русского драматического театра им. А.С.Пушкина (директор А.А.Лобанов, председатель профкома Ван О.В.). Среди муниципальных учреждений победителем признан коллективный договор МУ «Центр культуры и народного творчества «</w:t>
      </w:r>
      <w:proofErr w:type="spellStart"/>
      <w:r w:rsidRPr="003A3403">
        <w:rPr>
          <w:sz w:val="28"/>
          <w:szCs w:val="28"/>
        </w:rPr>
        <w:t>Саргы</w:t>
      </w:r>
      <w:proofErr w:type="spellEnd"/>
      <w:r w:rsidRPr="003A3403">
        <w:rPr>
          <w:sz w:val="28"/>
          <w:szCs w:val="28"/>
        </w:rPr>
        <w:t xml:space="preserve"> </w:t>
      </w:r>
      <w:proofErr w:type="spellStart"/>
      <w:r w:rsidRPr="003A3403">
        <w:rPr>
          <w:sz w:val="28"/>
          <w:szCs w:val="28"/>
        </w:rPr>
        <w:t>туьулгэтэ</w:t>
      </w:r>
      <w:proofErr w:type="spellEnd"/>
      <w:r w:rsidRPr="003A3403">
        <w:rPr>
          <w:sz w:val="28"/>
          <w:szCs w:val="28"/>
        </w:rPr>
        <w:t xml:space="preserve">» </w:t>
      </w:r>
      <w:proofErr w:type="spellStart"/>
      <w:r w:rsidRPr="003A3403">
        <w:rPr>
          <w:sz w:val="28"/>
          <w:szCs w:val="28"/>
        </w:rPr>
        <w:t>Хангаласского</w:t>
      </w:r>
      <w:proofErr w:type="spellEnd"/>
      <w:r w:rsidRPr="003A3403">
        <w:rPr>
          <w:sz w:val="28"/>
          <w:szCs w:val="28"/>
        </w:rPr>
        <w:t xml:space="preserve"> улуса (директор Владимирова Л.Н., председатель профкома Егоров А.В.).  Им вручены дипломы и денежные премии в размере по 10 000 (десять тысяч) рублей. </w:t>
      </w:r>
    </w:p>
    <w:p w:rsidR="006F019B" w:rsidRPr="003A3403" w:rsidRDefault="006F019B" w:rsidP="003A3403">
      <w:pPr>
        <w:pStyle w:val="a7"/>
        <w:spacing w:after="0"/>
        <w:ind w:firstLine="567"/>
        <w:contextualSpacing/>
        <w:jc w:val="both"/>
        <w:rPr>
          <w:sz w:val="28"/>
          <w:szCs w:val="28"/>
        </w:rPr>
      </w:pPr>
    </w:p>
    <w:p w:rsidR="00590EFB" w:rsidRPr="003A3403" w:rsidRDefault="00590EFB" w:rsidP="003A3403">
      <w:pPr>
        <w:tabs>
          <w:tab w:val="left" w:pos="-1080"/>
          <w:tab w:val="left" w:pos="6660"/>
          <w:tab w:val="left" w:pos="9540"/>
          <w:tab w:val="left" w:pos="10980"/>
        </w:tabs>
        <w:ind w:firstLine="567"/>
        <w:contextualSpacing/>
        <w:jc w:val="both"/>
        <w:rPr>
          <w:b/>
          <w:i/>
          <w:iCs/>
          <w:sz w:val="28"/>
          <w:szCs w:val="28"/>
          <w:shd w:val="clear" w:color="auto" w:fill="FAFAFA"/>
        </w:rPr>
      </w:pPr>
      <w:r w:rsidRPr="003A3403">
        <w:rPr>
          <w:b/>
          <w:i/>
          <w:iCs/>
          <w:sz w:val="28"/>
          <w:szCs w:val="28"/>
          <w:shd w:val="clear" w:color="auto" w:fill="FAFAFA"/>
        </w:rPr>
        <w:t>Саха (Якутская) республиканская организация Общероссийского профессионального союза работников государственных учреждений и общественного обслуживания РФ</w:t>
      </w:r>
    </w:p>
    <w:p w:rsidR="00590EFB" w:rsidRPr="003A3403" w:rsidRDefault="00590EFB" w:rsidP="003A3403">
      <w:pPr>
        <w:tabs>
          <w:tab w:val="left" w:pos="-1080"/>
          <w:tab w:val="left" w:pos="6660"/>
          <w:tab w:val="left" w:pos="9540"/>
          <w:tab w:val="left" w:pos="10980"/>
        </w:tabs>
        <w:ind w:firstLine="567"/>
        <w:contextualSpacing/>
        <w:jc w:val="both"/>
        <w:rPr>
          <w:i/>
          <w:iCs/>
          <w:color w:val="ED281E"/>
          <w:sz w:val="28"/>
          <w:szCs w:val="28"/>
          <w:shd w:val="clear" w:color="auto" w:fill="FAFAFA"/>
        </w:rPr>
      </w:pPr>
    </w:p>
    <w:p w:rsidR="00590EFB" w:rsidRPr="003A3403" w:rsidRDefault="00590EFB" w:rsidP="003A3403">
      <w:pPr>
        <w:tabs>
          <w:tab w:val="left" w:pos="-1080"/>
          <w:tab w:val="left" w:pos="6660"/>
          <w:tab w:val="left" w:pos="9540"/>
          <w:tab w:val="left" w:pos="10980"/>
        </w:tabs>
        <w:ind w:firstLine="567"/>
        <w:contextualSpacing/>
        <w:jc w:val="both"/>
        <w:rPr>
          <w:sz w:val="28"/>
          <w:szCs w:val="28"/>
        </w:rPr>
      </w:pPr>
      <w:r w:rsidRPr="003A3403">
        <w:rPr>
          <w:sz w:val="28"/>
          <w:szCs w:val="28"/>
        </w:rPr>
        <w:t xml:space="preserve">Из 616 действующих организаций профсоюза в 603 организациях  заключены и действуют коллективные договора, что в целом соответствует уровню 2018 года. </w:t>
      </w:r>
    </w:p>
    <w:p w:rsidR="00590EFB" w:rsidRPr="003A3403" w:rsidRDefault="00590EFB" w:rsidP="003A3403">
      <w:pPr>
        <w:tabs>
          <w:tab w:val="left" w:pos="-1080"/>
          <w:tab w:val="left" w:pos="6660"/>
          <w:tab w:val="left" w:pos="9540"/>
          <w:tab w:val="left" w:pos="10980"/>
        </w:tabs>
        <w:ind w:firstLine="567"/>
        <w:contextualSpacing/>
        <w:jc w:val="both"/>
        <w:rPr>
          <w:sz w:val="28"/>
          <w:szCs w:val="28"/>
        </w:rPr>
      </w:pPr>
      <w:r w:rsidRPr="003A3403">
        <w:rPr>
          <w:sz w:val="28"/>
          <w:szCs w:val="28"/>
        </w:rPr>
        <w:t xml:space="preserve">Численность работников организаций, в которых созданы Профсоюзные организации, составляет 21 419 человек. Действие заключенных коллективных договоров распространяются на 21 308  работающих, из которых 15 591 являются членами Профсоюза. </w:t>
      </w:r>
    </w:p>
    <w:p w:rsidR="00590EFB" w:rsidRPr="003A3403" w:rsidRDefault="00590EFB" w:rsidP="003A3403">
      <w:pPr>
        <w:tabs>
          <w:tab w:val="left" w:pos="-1080"/>
          <w:tab w:val="left" w:pos="6660"/>
          <w:tab w:val="left" w:pos="9540"/>
          <w:tab w:val="left" w:pos="10980"/>
        </w:tabs>
        <w:ind w:firstLine="567"/>
        <w:contextualSpacing/>
        <w:jc w:val="both"/>
        <w:rPr>
          <w:sz w:val="28"/>
          <w:szCs w:val="28"/>
        </w:rPr>
      </w:pPr>
      <w:r w:rsidRPr="003A3403">
        <w:rPr>
          <w:sz w:val="28"/>
          <w:szCs w:val="28"/>
        </w:rPr>
        <w:t xml:space="preserve">Процент охвата коллективными договорами в 2019 году составил 97,9 % (в - 2018 году 97,27 %). </w:t>
      </w:r>
    </w:p>
    <w:p w:rsidR="00590EFB" w:rsidRPr="003A3403" w:rsidRDefault="00590EFB" w:rsidP="003A3403">
      <w:pPr>
        <w:tabs>
          <w:tab w:val="left" w:pos="-1080"/>
          <w:tab w:val="left" w:pos="6660"/>
          <w:tab w:val="left" w:pos="9540"/>
          <w:tab w:val="left" w:pos="10980"/>
        </w:tabs>
        <w:ind w:firstLine="567"/>
        <w:contextualSpacing/>
        <w:jc w:val="both"/>
        <w:rPr>
          <w:sz w:val="28"/>
          <w:szCs w:val="28"/>
        </w:rPr>
      </w:pPr>
      <w:r w:rsidRPr="003A3403">
        <w:rPr>
          <w:sz w:val="28"/>
          <w:szCs w:val="28"/>
        </w:rPr>
        <w:t>Во всех организациях, в которых отсутствуют коллективные договора, в настоящее время проводится работа по их разработке и перезаключению. Республиканским комитетом по письменным, устным обращениям первичных профсоюзных организаций постоянно оказывается правовая помощь в разработке и заключению коллективных договоров.</w:t>
      </w:r>
    </w:p>
    <w:p w:rsidR="00590EFB" w:rsidRPr="003A3403" w:rsidRDefault="00590EFB" w:rsidP="003A3403">
      <w:pPr>
        <w:tabs>
          <w:tab w:val="left" w:pos="-1080"/>
          <w:tab w:val="left" w:pos="6660"/>
          <w:tab w:val="left" w:pos="9540"/>
          <w:tab w:val="left" w:pos="10980"/>
        </w:tabs>
        <w:ind w:firstLine="567"/>
        <w:contextualSpacing/>
        <w:jc w:val="both"/>
        <w:rPr>
          <w:sz w:val="28"/>
          <w:szCs w:val="28"/>
        </w:rPr>
      </w:pPr>
      <w:r w:rsidRPr="003A3403">
        <w:rPr>
          <w:sz w:val="28"/>
          <w:szCs w:val="28"/>
        </w:rPr>
        <w:t>За 2019 год оказана правовая помощь в разработке и заключению 173 коллективных договоров.</w:t>
      </w:r>
    </w:p>
    <w:p w:rsidR="00590EFB" w:rsidRPr="003A3403" w:rsidRDefault="00590EFB" w:rsidP="003A3403">
      <w:pPr>
        <w:tabs>
          <w:tab w:val="left" w:pos="-1080"/>
        </w:tabs>
        <w:ind w:firstLine="567"/>
        <w:contextualSpacing/>
        <w:jc w:val="both"/>
        <w:rPr>
          <w:sz w:val="28"/>
          <w:szCs w:val="28"/>
        </w:rPr>
      </w:pPr>
      <w:r w:rsidRPr="003A3403">
        <w:rPr>
          <w:sz w:val="28"/>
          <w:szCs w:val="28"/>
        </w:rPr>
        <w:t xml:space="preserve">В 2019 году в Республике Саха (Якутия) продолжали  действовать 8 региональных соглашений заключенных по инициативе Республиканского комитета (в 2018 году действовало 10 региональных соглашений). </w:t>
      </w:r>
      <w:proofErr w:type="gramStart"/>
      <w:r w:rsidRPr="003A3403">
        <w:rPr>
          <w:sz w:val="28"/>
          <w:szCs w:val="28"/>
        </w:rPr>
        <w:t>В 2019 году истек срок действия Регионального соглашения по Министерству внутренних дел по Республике Саха (Якутия) и подразделениям Министерства внутренних дел Российской Федерации, подчиненных Министерству внутренних дел по Республике Саха (Якутия) на 2017-2019 годы и  Регионального соглашения по организациям, учреждениям Министерства труда и социального обслуживания населения Республики Саха (Якутия) на 2017 – 2019 годы.</w:t>
      </w:r>
      <w:proofErr w:type="gramEnd"/>
      <w:r w:rsidRPr="003A3403">
        <w:rPr>
          <w:sz w:val="28"/>
          <w:szCs w:val="28"/>
        </w:rPr>
        <w:t xml:space="preserve"> Проекты новых соглашений находятся в стадии разработки и согласования.</w:t>
      </w:r>
    </w:p>
    <w:p w:rsidR="00590EFB" w:rsidRPr="003A3403" w:rsidRDefault="00590EFB" w:rsidP="003A3403">
      <w:pPr>
        <w:tabs>
          <w:tab w:val="left" w:pos="-1080"/>
        </w:tabs>
        <w:ind w:firstLine="567"/>
        <w:contextualSpacing/>
        <w:jc w:val="both"/>
        <w:rPr>
          <w:sz w:val="28"/>
          <w:szCs w:val="28"/>
        </w:rPr>
      </w:pPr>
    </w:p>
    <w:p w:rsidR="00590EFB" w:rsidRPr="003A3403" w:rsidRDefault="00590EFB" w:rsidP="003A3403">
      <w:pPr>
        <w:ind w:firstLine="567"/>
        <w:contextualSpacing/>
        <w:jc w:val="center"/>
        <w:rPr>
          <w:b/>
          <w:i/>
          <w:sz w:val="28"/>
          <w:szCs w:val="28"/>
        </w:rPr>
      </w:pPr>
      <w:r w:rsidRPr="003A3403">
        <w:rPr>
          <w:b/>
          <w:i/>
          <w:sz w:val="28"/>
          <w:szCs w:val="28"/>
        </w:rPr>
        <w:lastRenderedPageBreak/>
        <w:t>Межрегиональный профсоюз работников АК «АЛРОСА» (ОАО) «</w:t>
      </w:r>
      <w:proofErr w:type="spellStart"/>
      <w:r w:rsidRPr="003A3403">
        <w:rPr>
          <w:b/>
          <w:i/>
          <w:sz w:val="28"/>
          <w:szCs w:val="28"/>
        </w:rPr>
        <w:t>Профалмаз</w:t>
      </w:r>
      <w:proofErr w:type="spellEnd"/>
      <w:r w:rsidRPr="003A3403">
        <w:rPr>
          <w:b/>
          <w:i/>
          <w:sz w:val="28"/>
          <w:szCs w:val="28"/>
        </w:rPr>
        <w:t>»</w:t>
      </w:r>
    </w:p>
    <w:p w:rsidR="006F019B" w:rsidRPr="003A3403" w:rsidRDefault="006F019B" w:rsidP="003A3403">
      <w:pPr>
        <w:ind w:firstLine="567"/>
        <w:contextualSpacing/>
        <w:jc w:val="center"/>
        <w:rPr>
          <w:b/>
          <w:i/>
          <w:sz w:val="28"/>
          <w:szCs w:val="28"/>
        </w:rPr>
      </w:pPr>
    </w:p>
    <w:p w:rsidR="00590EFB" w:rsidRPr="003A3403" w:rsidRDefault="00590EFB" w:rsidP="003A3403">
      <w:pPr>
        <w:ind w:firstLine="567"/>
        <w:contextualSpacing/>
        <w:jc w:val="both"/>
        <w:rPr>
          <w:sz w:val="28"/>
          <w:szCs w:val="28"/>
        </w:rPr>
      </w:pPr>
      <w:r w:rsidRPr="003A3403">
        <w:rPr>
          <w:sz w:val="28"/>
          <w:szCs w:val="28"/>
        </w:rPr>
        <w:t>На  31.12.2019 г.  в  Профсоюзе  «</w:t>
      </w:r>
      <w:proofErr w:type="spellStart"/>
      <w:r w:rsidRPr="003A3403">
        <w:rPr>
          <w:sz w:val="28"/>
          <w:szCs w:val="28"/>
        </w:rPr>
        <w:t>Профалмаз</w:t>
      </w:r>
      <w:proofErr w:type="spellEnd"/>
      <w:r w:rsidRPr="003A3403">
        <w:rPr>
          <w:sz w:val="28"/>
          <w:szCs w:val="28"/>
        </w:rPr>
        <w:t xml:space="preserve">» состоит   62 первичных профсоюзных  организаций, которые созданы в 36 предприятиях и организациях. В т.ч., это: 26 ППО АК «АЛРОСА» (ПАО),  12 дочерних обществ АК «АЛРОСА», 24 муниципальных, государственных организации.    </w:t>
      </w:r>
    </w:p>
    <w:p w:rsidR="00590EFB" w:rsidRPr="003A3403" w:rsidRDefault="00590EFB" w:rsidP="003A3403">
      <w:pPr>
        <w:ind w:firstLine="567"/>
        <w:contextualSpacing/>
        <w:jc w:val="both"/>
        <w:rPr>
          <w:sz w:val="28"/>
          <w:szCs w:val="28"/>
        </w:rPr>
      </w:pPr>
      <w:r w:rsidRPr="003A3403">
        <w:rPr>
          <w:sz w:val="28"/>
          <w:szCs w:val="28"/>
        </w:rPr>
        <w:t xml:space="preserve">         Коллективный договор между АК «АЛРОСА» и Профсоюзом «</w:t>
      </w:r>
      <w:proofErr w:type="spellStart"/>
      <w:r w:rsidRPr="003A3403">
        <w:rPr>
          <w:sz w:val="28"/>
          <w:szCs w:val="28"/>
        </w:rPr>
        <w:t>Профалмаз</w:t>
      </w:r>
      <w:proofErr w:type="spellEnd"/>
      <w:r w:rsidRPr="003A3403">
        <w:rPr>
          <w:sz w:val="28"/>
          <w:szCs w:val="28"/>
        </w:rPr>
        <w:t xml:space="preserve">»  заключен 20 декабря 2019 г. на период  действия  с  2020  по 2022 г.  и   распространяется на  работников структурных подразделений АК «АЛРОСА»  (26  первичных профсоюзных организаций).   </w:t>
      </w:r>
    </w:p>
    <w:p w:rsidR="00590EFB" w:rsidRPr="003A3403" w:rsidRDefault="00590EFB" w:rsidP="003A3403">
      <w:pPr>
        <w:ind w:firstLine="567"/>
        <w:contextualSpacing/>
        <w:jc w:val="both"/>
        <w:rPr>
          <w:sz w:val="28"/>
          <w:szCs w:val="28"/>
        </w:rPr>
      </w:pPr>
      <w:r w:rsidRPr="003A3403">
        <w:rPr>
          <w:sz w:val="28"/>
          <w:szCs w:val="28"/>
        </w:rPr>
        <w:t>В сентябре 2019 года по инициативе Профсоюза «</w:t>
      </w:r>
      <w:proofErr w:type="spellStart"/>
      <w:r w:rsidRPr="003A3403">
        <w:rPr>
          <w:sz w:val="28"/>
          <w:szCs w:val="28"/>
        </w:rPr>
        <w:t>Профалмаз</w:t>
      </w:r>
      <w:proofErr w:type="spellEnd"/>
      <w:r w:rsidRPr="003A3403">
        <w:rPr>
          <w:sz w:val="28"/>
          <w:szCs w:val="28"/>
        </w:rPr>
        <w:t>» начаты коллективные переговоры по подготовке и заключению Коллективного договора между Компанией и Профсоюзом «</w:t>
      </w:r>
      <w:proofErr w:type="spellStart"/>
      <w:r w:rsidRPr="003A3403">
        <w:rPr>
          <w:sz w:val="28"/>
          <w:szCs w:val="28"/>
        </w:rPr>
        <w:t>Профалмаз</w:t>
      </w:r>
      <w:proofErr w:type="spellEnd"/>
      <w:r w:rsidRPr="003A3403">
        <w:rPr>
          <w:sz w:val="28"/>
          <w:szCs w:val="28"/>
        </w:rPr>
        <w:t>» на 2020-2022 годы (далее - Коллективный договор на 2020-2022 годы).</w:t>
      </w:r>
    </w:p>
    <w:p w:rsidR="00590EFB" w:rsidRPr="003A3403" w:rsidRDefault="00590EFB" w:rsidP="003A3403">
      <w:pPr>
        <w:ind w:firstLine="567"/>
        <w:jc w:val="both"/>
        <w:rPr>
          <w:sz w:val="28"/>
          <w:szCs w:val="28"/>
        </w:rPr>
      </w:pPr>
      <w:r w:rsidRPr="003A3403">
        <w:rPr>
          <w:sz w:val="28"/>
          <w:szCs w:val="28"/>
        </w:rPr>
        <w:t>Для проведения мероприятий по подготовке нового Коллективного договора из представителей со стороны работодателя и работников в составе Комиссии по РСТО были созданы рабочие группы Комиссии по РСТО со стороны Компании и Профсоюза «</w:t>
      </w:r>
      <w:proofErr w:type="spellStart"/>
      <w:r w:rsidRPr="003A3403">
        <w:rPr>
          <w:sz w:val="28"/>
          <w:szCs w:val="28"/>
        </w:rPr>
        <w:t>Профалмаз</w:t>
      </w:r>
      <w:proofErr w:type="spellEnd"/>
      <w:r w:rsidRPr="003A3403">
        <w:rPr>
          <w:sz w:val="28"/>
          <w:szCs w:val="28"/>
        </w:rPr>
        <w:t xml:space="preserve">» (далее - рабочие группы) </w:t>
      </w:r>
      <w:proofErr w:type="gramStart"/>
      <w:r w:rsidRPr="003A3403">
        <w:rPr>
          <w:sz w:val="28"/>
          <w:szCs w:val="28"/>
        </w:rPr>
        <w:t>для</w:t>
      </w:r>
      <w:proofErr w:type="gramEnd"/>
      <w:r w:rsidRPr="003A3403">
        <w:rPr>
          <w:sz w:val="28"/>
          <w:szCs w:val="28"/>
        </w:rPr>
        <w:t xml:space="preserve">: </w:t>
      </w:r>
    </w:p>
    <w:p w:rsidR="00590EFB" w:rsidRPr="003A3403" w:rsidRDefault="00590EFB" w:rsidP="003A3403">
      <w:pPr>
        <w:ind w:firstLine="567"/>
        <w:contextualSpacing/>
        <w:jc w:val="both"/>
        <w:rPr>
          <w:sz w:val="28"/>
          <w:szCs w:val="28"/>
        </w:rPr>
      </w:pPr>
      <w:r w:rsidRPr="003A3403">
        <w:rPr>
          <w:sz w:val="28"/>
          <w:szCs w:val="28"/>
        </w:rPr>
        <w:t>- рассмотрения поступивших от служб и подразделений Компании, а также первичных профсоюзных организаций Профсоюза «</w:t>
      </w:r>
      <w:proofErr w:type="spellStart"/>
      <w:r w:rsidRPr="003A3403">
        <w:rPr>
          <w:sz w:val="28"/>
          <w:szCs w:val="28"/>
        </w:rPr>
        <w:t>Профалмаз</w:t>
      </w:r>
      <w:proofErr w:type="spellEnd"/>
      <w:r w:rsidRPr="003A3403">
        <w:rPr>
          <w:sz w:val="28"/>
          <w:szCs w:val="28"/>
        </w:rPr>
        <w:t>» предложений о внесении изменений и дополнений в пункты действующего Коллективного договора на 2017-2019 годы для их закрепления в проекте Коллективного договора;</w:t>
      </w:r>
    </w:p>
    <w:p w:rsidR="00590EFB" w:rsidRPr="003A3403" w:rsidRDefault="00590EFB" w:rsidP="003A3403">
      <w:pPr>
        <w:ind w:firstLine="567"/>
        <w:contextualSpacing/>
        <w:jc w:val="both"/>
        <w:rPr>
          <w:sz w:val="28"/>
          <w:szCs w:val="28"/>
        </w:rPr>
      </w:pPr>
      <w:r w:rsidRPr="003A3403">
        <w:rPr>
          <w:sz w:val="28"/>
          <w:szCs w:val="28"/>
        </w:rPr>
        <w:t>-  подготовки согласованной редакции Коллективного договора на 2020-2022 годы.</w:t>
      </w:r>
    </w:p>
    <w:p w:rsidR="00590EFB" w:rsidRPr="003A3403" w:rsidRDefault="00590EFB" w:rsidP="003A3403">
      <w:pPr>
        <w:ind w:firstLine="567"/>
        <w:contextualSpacing/>
        <w:jc w:val="both"/>
        <w:rPr>
          <w:sz w:val="28"/>
          <w:szCs w:val="28"/>
        </w:rPr>
      </w:pPr>
      <w:r w:rsidRPr="003A3403">
        <w:rPr>
          <w:sz w:val="28"/>
          <w:szCs w:val="28"/>
        </w:rPr>
        <w:t xml:space="preserve">В результате предварительного рассмотрения поступивших предложений рабочими группами сформировано и вынесено на совместное рассмотрение 71 предложение по редакциям пунктов Коллективного договора на 2020-2022 годы, в том числе, из них 4 предложения были представлены сторонами дополнительно в ходе проведения совместных заседаний рабочих групп. </w:t>
      </w:r>
    </w:p>
    <w:p w:rsidR="00590EFB" w:rsidRPr="003A3403" w:rsidRDefault="00590EFB" w:rsidP="003A3403">
      <w:pPr>
        <w:ind w:firstLine="567"/>
        <w:contextualSpacing/>
        <w:jc w:val="both"/>
        <w:rPr>
          <w:sz w:val="28"/>
          <w:szCs w:val="28"/>
        </w:rPr>
      </w:pPr>
      <w:r w:rsidRPr="003A3403">
        <w:rPr>
          <w:sz w:val="28"/>
          <w:szCs w:val="28"/>
        </w:rPr>
        <w:t>По итогам проведенных в начале декабря текущего года совместных заседаний рабочих групп приняты следующие решения:</w:t>
      </w:r>
    </w:p>
    <w:p w:rsidR="00590EFB" w:rsidRPr="003A3403" w:rsidRDefault="00590EFB" w:rsidP="003A3403">
      <w:pPr>
        <w:ind w:firstLine="567"/>
        <w:contextualSpacing/>
        <w:jc w:val="both"/>
        <w:rPr>
          <w:sz w:val="28"/>
          <w:szCs w:val="28"/>
        </w:rPr>
      </w:pPr>
      <w:r w:rsidRPr="003A3403">
        <w:rPr>
          <w:sz w:val="28"/>
          <w:szCs w:val="28"/>
        </w:rPr>
        <w:t>- При подготовке проекта Коллективного договора на 2020-2022 годы принять за основу действующую редакцию Коллективного договора на 2017-2019 годы;</w:t>
      </w:r>
    </w:p>
    <w:p w:rsidR="00590EFB" w:rsidRPr="003A3403" w:rsidRDefault="00590EFB" w:rsidP="003A3403">
      <w:pPr>
        <w:ind w:firstLine="567"/>
        <w:contextualSpacing/>
        <w:jc w:val="both"/>
        <w:rPr>
          <w:sz w:val="28"/>
          <w:szCs w:val="28"/>
        </w:rPr>
      </w:pPr>
      <w:r w:rsidRPr="003A3403">
        <w:rPr>
          <w:sz w:val="28"/>
          <w:szCs w:val="28"/>
        </w:rPr>
        <w:t>- Согласовать 62 предложения по редакциям пунктов проекта Коллективного договора на 2020-2022 годы.</w:t>
      </w:r>
    </w:p>
    <w:p w:rsidR="00590EFB" w:rsidRPr="003A3403" w:rsidRDefault="00590EFB" w:rsidP="003A3403">
      <w:pPr>
        <w:ind w:firstLine="567"/>
        <w:contextualSpacing/>
        <w:jc w:val="both"/>
        <w:rPr>
          <w:sz w:val="28"/>
          <w:szCs w:val="28"/>
        </w:rPr>
      </w:pPr>
      <w:r w:rsidRPr="003A3403">
        <w:rPr>
          <w:sz w:val="28"/>
          <w:szCs w:val="28"/>
        </w:rPr>
        <w:t xml:space="preserve">При этом 6 предложений из согласованных рабочими группами, направлены на улучшение положения работников по сравнению с действующим Коллективным договором, а именно: </w:t>
      </w:r>
    </w:p>
    <w:p w:rsidR="00590EFB" w:rsidRPr="003A3403" w:rsidRDefault="00590EFB" w:rsidP="003A3403">
      <w:pPr>
        <w:ind w:firstLine="567"/>
        <w:contextualSpacing/>
        <w:jc w:val="both"/>
        <w:rPr>
          <w:sz w:val="28"/>
          <w:szCs w:val="28"/>
        </w:rPr>
      </w:pPr>
      <w:r w:rsidRPr="003A3403">
        <w:rPr>
          <w:sz w:val="28"/>
          <w:szCs w:val="28"/>
        </w:rPr>
        <w:t>1. По предложению со стороны работодателя в проект Коллективного договора включены следующие нормы:</w:t>
      </w:r>
    </w:p>
    <w:p w:rsidR="00590EFB" w:rsidRPr="003A3403" w:rsidRDefault="00590EFB" w:rsidP="003A3403">
      <w:pPr>
        <w:ind w:firstLine="567"/>
        <w:contextualSpacing/>
        <w:jc w:val="both"/>
        <w:rPr>
          <w:sz w:val="28"/>
          <w:szCs w:val="28"/>
        </w:rPr>
      </w:pPr>
      <w:r w:rsidRPr="003A3403">
        <w:rPr>
          <w:sz w:val="28"/>
          <w:szCs w:val="28"/>
        </w:rPr>
        <w:t>- предусмотрено сохранение права на получение ежемесячной выплаты работнику, находящемуся в отпуске по уходу за ребенком до 3-х лет, в случае выхода данного работника на работу на неполное рабочее время;</w:t>
      </w:r>
    </w:p>
    <w:p w:rsidR="00590EFB" w:rsidRPr="003A3403" w:rsidRDefault="00590EFB" w:rsidP="003A3403">
      <w:pPr>
        <w:ind w:firstLine="567"/>
        <w:contextualSpacing/>
        <w:jc w:val="both"/>
        <w:rPr>
          <w:sz w:val="28"/>
          <w:szCs w:val="28"/>
        </w:rPr>
      </w:pPr>
      <w:r w:rsidRPr="003A3403">
        <w:rPr>
          <w:sz w:val="28"/>
          <w:szCs w:val="28"/>
        </w:rPr>
        <w:lastRenderedPageBreak/>
        <w:t>- установлен порядок применения районных коэффициентов при работе в полевых условиях и при  разъездном характере работ;</w:t>
      </w:r>
    </w:p>
    <w:p w:rsidR="00590EFB" w:rsidRPr="003A3403" w:rsidRDefault="00590EFB" w:rsidP="003A3403">
      <w:pPr>
        <w:ind w:firstLine="567"/>
        <w:contextualSpacing/>
        <w:jc w:val="both"/>
        <w:rPr>
          <w:sz w:val="28"/>
          <w:szCs w:val="28"/>
        </w:rPr>
      </w:pPr>
      <w:r w:rsidRPr="003A3403">
        <w:rPr>
          <w:sz w:val="28"/>
          <w:szCs w:val="28"/>
        </w:rPr>
        <w:t>- увеличены страховые выплаты при установлении работнику инвалидности в связи с профессиональным заболеванием;</w:t>
      </w:r>
    </w:p>
    <w:p w:rsidR="00590EFB" w:rsidRPr="003A3403" w:rsidRDefault="00590EFB" w:rsidP="003A3403">
      <w:pPr>
        <w:ind w:firstLine="567"/>
        <w:contextualSpacing/>
        <w:jc w:val="both"/>
        <w:rPr>
          <w:sz w:val="28"/>
          <w:szCs w:val="28"/>
        </w:rPr>
      </w:pPr>
      <w:r w:rsidRPr="003A3403">
        <w:rPr>
          <w:sz w:val="28"/>
          <w:szCs w:val="28"/>
        </w:rPr>
        <w:t xml:space="preserve">- предусмотрено увеличение возраста детей работников, которым выделяются новогодние подарки за счет средств Компании (с 17 до 18 лет), и исключение условия, что ребенок должен быть при этом учащимся школы. </w:t>
      </w:r>
    </w:p>
    <w:p w:rsidR="00590EFB" w:rsidRPr="003A3403" w:rsidRDefault="00590EFB" w:rsidP="003A3403">
      <w:pPr>
        <w:ind w:firstLine="567"/>
        <w:contextualSpacing/>
        <w:jc w:val="both"/>
        <w:rPr>
          <w:sz w:val="28"/>
          <w:szCs w:val="28"/>
        </w:rPr>
      </w:pPr>
      <w:r w:rsidRPr="003A3403">
        <w:rPr>
          <w:sz w:val="28"/>
          <w:szCs w:val="28"/>
        </w:rPr>
        <w:t>2. По предложению со стороны Профсоюза «</w:t>
      </w:r>
      <w:proofErr w:type="spellStart"/>
      <w:r w:rsidRPr="003A3403">
        <w:rPr>
          <w:sz w:val="28"/>
          <w:szCs w:val="28"/>
        </w:rPr>
        <w:t>Профалмаз</w:t>
      </w:r>
      <w:proofErr w:type="spellEnd"/>
      <w:r w:rsidRPr="003A3403">
        <w:rPr>
          <w:sz w:val="28"/>
          <w:szCs w:val="28"/>
        </w:rPr>
        <w:t>» в проект Коллективного договора включены следующие нормы, улучшающие положение работников Компании:</w:t>
      </w:r>
    </w:p>
    <w:p w:rsidR="00590EFB" w:rsidRPr="003A3403" w:rsidRDefault="00590EFB" w:rsidP="003A3403">
      <w:pPr>
        <w:ind w:firstLine="567"/>
        <w:contextualSpacing/>
        <w:jc w:val="both"/>
        <w:rPr>
          <w:sz w:val="28"/>
          <w:szCs w:val="28"/>
        </w:rPr>
      </w:pPr>
      <w:r w:rsidRPr="003A3403">
        <w:rPr>
          <w:sz w:val="28"/>
          <w:szCs w:val="28"/>
        </w:rPr>
        <w:t xml:space="preserve">- предусмотрено предоставление работникам права </w:t>
      </w:r>
      <w:proofErr w:type="gramStart"/>
      <w:r w:rsidRPr="003A3403">
        <w:rPr>
          <w:sz w:val="28"/>
          <w:szCs w:val="28"/>
        </w:rPr>
        <w:t>на компенсацию расходов по оплате проезда на личном автотранспорте при выезде на похороны</w:t>
      </w:r>
      <w:proofErr w:type="gramEnd"/>
      <w:r w:rsidRPr="003A3403">
        <w:rPr>
          <w:sz w:val="28"/>
          <w:szCs w:val="28"/>
        </w:rPr>
        <w:t xml:space="preserve"> близкого родственника, проживавшего на дату смерти на территории Республики Саха (Якутия);</w:t>
      </w:r>
    </w:p>
    <w:p w:rsidR="00590EFB" w:rsidRPr="003A3403" w:rsidRDefault="00590EFB" w:rsidP="003A3403">
      <w:pPr>
        <w:ind w:firstLine="567"/>
        <w:contextualSpacing/>
        <w:jc w:val="both"/>
        <w:rPr>
          <w:b/>
          <w:sz w:val="28"/>
          <w:szCs w:val="28"/>
        </w:rPr>
      </w:pPr>
      <w:r w:rsidRPr="003A3403">
        <w:rPr>
          <w:sz w:val="28"/>
          <w:szCs w:val="28"/>
        </w:rPr>
        <w:t>- расширен перечень оснований предоставления дополнительной компенсации расходов по оплате проезда в отпуск, в случае, когда данный отпуск предоставляется работнику в целях выезда на лечение или обследование на основании медицинского заключения, выданного Медицинским центром Компании или медицинской организацией, либо направления, выданного страховой компанией в соответствии с Программой добровольного медицинского обеспечения</w:t>
      </w:r>
      <w:r w:rsidRPr="003A3403">
        <w:rPr>
          <w:b/>
          <w:sz w:val="28"/>
          <w:szCs w:val="28"/>
        </w:rPr>
        <w:t>.</w:t>
      </w:r>
    </w:p>
    <w:p w:rsidR="00590EFB" w:rsidRPr="003A3403" w:rsidRDefault="00590EFB" w:rsidP="003A3403">
      <w:pPr>
        <w:ind w:firstLine="567"/>
        <w:contextualSpacing/>
        <w:jc w:val="both"/>
        <w:rPr>
          <w:sz w:val="28"/>
          <w:szCs w:val="28"/>
        </w:rPr>
      </w:pPr>
      <w:r w:rsidRPr="003A3403">
        <w:rPr>
          <w:sz w:val="28"/>
          <w:szCs w:val="28"/>
        </w:rPr>
        <w:t>Кроме того, по предложению со стороны работодателя в проект Коллективного договора на 2020-2022 годы внесены нормы, касающиеся монетизации ряда льгот, установленных действующим Коллективным договором, а именно, с 2020 года предусматривается:</w:t>
      </w:r>
    </w:p>
    <w:p w:rsidR="00590EFB" w:rsidRPr="003A3403" w:rsidRDefault="00590EFB" w:rsidP="003A3403">
      <w:pPr>
        <w:ind w:firstLine="567"/>
        <w:contextualSpacing/>
        <w:jc w:val="both"/>
        <w:rPr>
          <w:sz w:val="28"/>
          <w:szCs w:val="28"/>
        </w:rPr>
      </w:pPr>
      <w:proofErr w:type="gramStart"/>
      <w:r w:rsidRPr="003A3403">
        <w:rPr>
          <w:sz w:val="28"/>
          <w:szCs w:val="28"/>
        </w:rPr>
        <w:t xml:space="preserve">а) возможность замены на основании письменного заявления работника, занятого на работах с вредными условиями труда, выдачи молока или других равноценных продуктов на  компенсационную выплату в размере, эквивалентном стоимости одного литра молока, определяемой на основании статистических данных органов государственной власти и местного самоуправления по месту расположения Компании и её подразделений </w:t>
      </w:r>
      <w:r w:rsidRPr="003A3403">
        <w:rPr>
          <w:rFonts w:eastAsia="Calibri"/>
          <w:sz w:val="28"/>
          <w:szCs w:val="28"/>
          <w:lang w:eastAsia="en-US"/>
        </w:rPr>
        <w:t xml:space="preserve">в п. </w:t>
      </w:r>
      <w:proofErr w:type="spellStart"/>
      <w:r w:rsidRPr="003A3403">
        <w:rPr>
          <w:rFonts w:eastAsia="Calibri"/>
          <w:sz w:val="28"/>
          <w:szCs w:val="28"/>
          <w:lang w:eastAsia="en-US"/>
        </w:rPr>
        <w:t>Айхал</w:t>
      </w:r>
      <w:proofErr w:type="spellEnd"/>
      <w:r w:rsidRPr="003A3403">
        <w:rPr>
          <w:rFonts w:eastAsia="Calibri"/>
          <w:sz w:val="28"/>
          <w:szCs w:val="28"/>
          <w:lang w:eastAsia="en-US"/>
        </w:rPr>
        <w:t>, г. Удачный, г. Ленск и г. Усть-Кут</w:t>
      </w:r>
      <w:r w:rsidRPr="003A3403">
        <w:rPr>
          <w:sz w:val="28"/>
          <w:szCs w:val="28"/>
        </w:rPr>
        <w:t xml:space="preserve">; </w:t>
      </w:r>
      <w:proofErr w:type="gramEnd"/>
    </w:p>
    <w:p w:rsidR="00590EFB" w:rsidRPr="003A3403" w:rsidRDefault="00590EFB" w:rsidP="003A3403">
      <w:pPr>
        <w:ind w:firstLine="567"/>
        <w:contextualSpacing/>
        <w:jc w:val="both"/>
        <w:rPr>
          <w:sz w:val="28"/>
          <w:szCs w:val="28"/>
        </w:rPr>
      </w:pPr>
      <w:r w:rsidRPr="003A3403">
        <w:rPr>
          <w:sz w:val="28"/>
          <w:szCs w:val="28"/>
        </w:rPr>
        <w:t>б) выплата работникам материальной помощи при рождении ребенка в размере 6 тысяч рублей взамен выдаваемого Компанией в настоящее время набора для новорожденных.</w:t>
      </w:r>
    </w:p>
    <w:p w:rsidR="00590EFB" w:rsidRPr="003A3403" w:rsidRDefault="00590EFB" w:rsidP="003A3403">
      <w:pPr>
        <w:ind w:firstLine="567"/>
        <w:contextualSpacing/>
        <w:jc w:val="both"/>
        <w:rPr>
          <w:bCs/>
          <w:sz w:val="28"/>
          <w:szCs w:val="28"/>
        </w:rPr>
      </w:pPr>
      <w:r w:rsidRPr="003A3403">
        <w:rPr>
          <w:bCs/>
          <w:sz w:val="28"/>
          <w:szCs w:val="28"/>
        </w:rPr>
        <w:t xml:space="preserve">В целом, редакция Коллективного договора на 2020-2022 годы не содержит норм, ухудшающих положение работников по сравнению с действовавшим Коллективным договором на 2017-2019 гг., и предусматривает все льготы и гарантии, предоставляемые в настоящее время. Также в проекте Коллективного договора на 2020-2022 годы сохранены обязательства АК «АЛРОСА» (ПАО) по их финансированию. </w:t>
      </w:r>
    </w:p>
    <w:p w:rsidR="00590EFB" w:rsidRPr="003A3403" w:rsidRDefault="00590EFB" w:rsidP="003A3403">
      <w:pPr>
        <w:ind w:left="-284" w:firstLine="567"/>
        <w:contextualSpacing/>
        <w:jc w:val="both"/>
        <w:rPr>
          <w:sz w:val="28"/>
          <w:szCs w:val="28"/>
        </w:rPr>
      </w:pPr>
    </w:p>
    <w:p w:rsidR="00132FEA" w:rsidRPr="003A3403" w:rsidRDefault="00E21AC5" w:rsidP="003A3403">
      <w:pPr>
        <w:ind w:firstLine="567"/>
        <w:contextualSpacing/>
        <w:jc w:val="center"/>
        <w:rPr>
          <w:b/>
          <w:i/>
          <w:iCs/>
          <w:sz w:val="28"/>
          <w:szCs w:val="28"/>
          <w:shd w:val="clear" w:color="auto" w:fill="FAFAFA"/>
        </w:rPr>
      </w:pPr>
      <w:r w:rsidRPr="003A3403">
        <w:rPr>
          <w:b/>
          <w:i/>
          <w:iCs/>
          <w:sz w:val="28"/>
          <w:szCs w:val="28"/>
          <w:shd w:val="clear" w:color="auto" w:fill="FAFAFA"/>
        </w:rPr>
        <w:t>Территориальная организация «Профессиональный союз работников золотодобывающей промышленности Р</w:t>
      </w:r>
      <w:proofErr w:type="gramStart"/>
      <w:r w:rsidRPr="003A3403">
        <w:rPr>
          <w:b/>
          <w:i/>
          <w:iCs/>
          <w:sz w:val="28"/>
          <w:szCs w:val="28"/>
          <w:shd w:val="clear" w:color="auto" w:fill="FAFAFA"/>
        </w:rPr>
        <w:t>С(</w:t>
      </w:r>
      <w:proofErr w:type="gramEnd"/>
      <w:r w:rsidRPr="003A3403">
        <w:rPr>
          <w:b/>
          <w:i/>
          <w:iCs/>
          <w:sz w:val="28"/>
          <w:szCs w:val="28"/>
          <w:shd w:val="clear" w:color="auto" w:fill="FAFAFA"/>
        </w:rPr>
        <w:t>Я) «</w:t>
      </w:r>
      <w:proofErr w:type="spellStart"/>
      <w:r w:rsidRPr="003A3403">
        <w:rPr>
          <w:b/>
          <w:i/>
          <w:iCs/>
          <w:sz w:val="28"/>
          <w:szCs w:val="28"/>
          <w:shd w:val="clear" w:color="auto" w:fill="FAFAFA"/>
        </w:rPr>
        <w:t>Профзолото</w:t>
      </w:r>
      <w:proofErr w:type="spellEnd"/>
      <w:r w:rsidRPr="003A3403">
        <w:rPr>
          <w:b/>
          <w:i/>
          <w:iCs/>
          <w:sz w:val="28"/>
          <w:szCs w:val="28"/>
          <w:shd w:val="clear" w:color="auto" w:fill="FAFAFA"/>
        </w:rPr>
        <w:t>»</w:t>
      </w:r>
    </w:p>
    <w:p w:rsidR="00E21AC5" w:rsidRPr="003A3403" w:rsidRDefault="00E21AC5" w:rsidP="003A3403">
      <w:pPr>
        <w:ind w:firstLine="567"/>
        <w:contextualSpacing/>
        <w:jc w:val="center"/>
        <w:rPr>
          <w:rFonts w:eastAsia="Calibri"/>
          <w:b/>
          <w:i/>
          <w:sz w:val="28"/>
          <w:szCs w:val="28"/>
          <w:lang w:eastAsia="en-US"/>
        </w:rPr>
      </w:pPr>
    </w:p>
    <w:p w:rsidR="00B77531" w:rsidRPr="003A3403" w:rsidRDefault="00B77531" w:rsidP="003A3403">
      <w:pPr>
        <w:ind w:firstLine="567"/>
        <w:contextualSpacing/>
        <w:jc w:val="both"/>
        <w:rPr>
          <w:rFonts w:eastAsia="Calibri"/>
          <w:sz w:val="28"/>
          <w:szCs w:val="28"/>
          <w:lang w:eastAsia="en-US"/>
        </w:rPr>
      </w:pPr>
      <w:r w:rsidRPr="003A3403">
        <w:rPr>
          <w:rFonts w:eastAsia="Calibri"/>
          <w:sz w:val="28"/>
          <w:szCs w:val="28"/>
          <w:lang w:eastAsia="en-US"/>
        </w:rPr>
        <w:t>16 января 2020 года на заседании Совета «</w:t>
      </w:r>
      <w:proofErr w:type="spellStart"/>
      <w:r w:rsidRPr="003A3403">
        <w:rPr>
          <w:rFonts w:eastAsia="Calibri"/>
          <w:sz w:val="28"/>
          <w:szCs w:val="28"/>
          <w:lang w:eastAsia="en-US"/>
        </w:rPr>
        <w:t>Профзолото</w:t>
      </w:r>
      <w:proofErr w:type="spellEnd"/>
      <w:r w:rsidRPr="003A3403">
        <w:rPr>
          <w:rFonts w:eastAsia="Calibri"/>
          <w:sz w:val="28"/>
          <w:szCs w:val="28"/>
          <w:lang w:eastAsia="en-US"/>
        </w:rPr>
        <w:t>» были подведены итоги выполнения решения Совета «</w:t>
      </w:r>
      <w:proofErr w:type="spellStart"/>
      <w:r w:rsidRPr="003A3403">
        <w:rPr>
          <w:rFonts w:eastAsia="Calibri"/>
          <w:sz w:val="28"/>
          <w:szCs w:val="28"/>
          <w:lang w:eastAsia="en-US"/>
        </w:rPr>
        <w:t>Профзолото</w:t>
      </w:r>
      <w:proofErr w:type="spellEnd"/>
      <w:r w:rsidRPr="003A3403">
        <w:rPr>
          <w:rFonts w:eastAsia="Calibri"/>
          <w:sz w:val="28"/>
          <w:szCs w:val="28"/>
          <w:lang w:eastAsia="en-US"/>
        </w:rPr>
        <w:t>» «Об итогах кол</w:t>
      </w:r>
      <w:r w:rsidR="00D207BF" w:rsidRPr="003A3403">
        <w:rPr>
          <w:rFonts w:eastAsia="Calibri"/>
          <w:sz w:val="28"/>
          <w:szCs w:val="28"/>
          <w:lang w:eastAsia="en-US"/>
        </w:rPr>
        <w:t>лективно-</w:t>
      </w:r>
      <w:r w:rsidRPr="003A3403">
        <w:rPr>
          <w:rFonts w:eastAsia="Calibri"/>
          <w:sz w:val="28"/>
          <w:szCs w:val="28"/>
          <w:lang w:eastAsia="en-US"/>
        </w:rPr>
        <w:lastRenderedPageBreak/>
        <w:t>договорной компании на предприятиях золотодобывающей и ювелирной промышленности РС (Я) за 2018 год и задачах на 2019 год» от 22.01.2018  года № 1/5  и задачах на 2019 год.</w:t>
      </w:r>
    </w:p>
    <w:p w:rsidR="00B77531" w:rsidRPr="003A3403" w:rsidRDefault="00B77531" w:rsidP="003A3403">
      <w:pPr>
        <w:ind w:firstLine="567"/>
        <w:contextualSpacing/>
        <w:jc w:val="both"/>
        <w:rPr>
          <w:rFonts w:eastAsia="Calibri"/>
          <w:sz w:val="28"/>
          <w:szCs w:val="28"/>
          <w:lang w:eastAsia="en-US"/>
        </w:rPr>
      </w:pPr>
      <w:r w:rsidRPr="003A3403">
        <w:rPr>
          <w:rFonts w:eastAsia="Calibri"/>
          <w:sz w:val="28"/>
          <w:szCs w:val="28"/>
          <w:lang w:eastAsia="en-US"/>
        </w:rPr>
        <w:tab/>
        <w:t xml:space="preserve"> Утвержден график проведения колдоговорных конференций (собраний) в период с января по март 2019 года и закрепленных ответственных лиц.</w:t>
      </w:r>
    </w:p>
    <w:p w:rsidR="00B77531" w:rsidRPr="003A3403" w:rsidRDefault="00B77531" w:rsidP="003A3403">
      <w:pPr>
        <w:ind w:firstLine="567"/>
        <w:contextualSpacing/>
        <w:jc w:val="both"/>
        <w:rPr>
          <w:rFonts w:eastAsia="Calibri"/>
          <w:sz w:val="28"/>
          <w:szCs w:val="28"/>
          <w:lang w:eastAsia="en-US"/>
        </w:rPr>
      </w:pPr>
      <w:r w:rsidRPr="003A3403">
        <w:rPr>
          <w:rFonts w:eastAsia="Calibri"/>
          <w:sz w:val="28"/>
          <w:szCs w:val="28"/>
          <w:lang w:eastAsia="en-US"/>
        </w:rPr>
        <w:tab/>
        <w:t>Всего за 2019 год из 17 предприятий и организаций 4 заключили новые коллективные договора, 5 пролонгировали, на 8 предприятиях срок действия кол</w:t>
      </w:r>
      <w:r w:rsidR="00370BA7" w:rsidRPr="003A3403">
        <w:rPr>
          <w:rFonts w:eastAsia="Calibri"/>
          <w:sz w:val="28"/>
          <w:szCs w:val="28"/>
          <w:lang w:eastAsia="en-US"/>
        </w:rPr>
        <w:t>лективных</w:t>
      </w:r>
      <w:r w:rsidRPr="003A3403">
        <w:rPr>
          <w:rFonts w:eastAsia="Calibri"/>
          <w:sz w:val="28"/>
          <w:szCs w:val="28"/>
          <w:lang w:eastAsia="en-US"/>
        </w:rPr>
        <w:t xml:space="preserve"> договоров не истек.</w:t>
      </w:r>
    </w:p>
    <w:p w:rsidR="00B77531" w:rsidRPr="003A3403" w:rsidRDefault="00B77531" w:rsidP="003A3403">
      <w:pPr>
        <w:ind w:firstLine="567"/>
        <w:contextualSpacing/>
        <w:jc w:val="both"/>
        <w:rPr>
          <w:rFonts w:eastAsia="Calibri"/>
          <w:sz w:val="28"/>
          <w:szCs w:val="28"/>
          <w:lang w:eastAsia="en-US"/>
        </w:rPr>
      </w:pPr>
      <w:r w:rsidRPr="003A3403">
        <w:rPr>
          <w:rFonts w:eastAsia="Calibri"/>
          <w:sz w:val="28"/>
          <w:szCs w:val="28"/>
          <w:lang w:eastAsia="en-US"/>
        </w:rPr>
        <w:tab/>
      </w:r>
      <w:proofErr w:type="gramStart"/>
      <w:r w:rsidRPr="003A3403">
        <w:rPr>
          <w:rFonts w:eastAsia="Calibri"/>
          <w:sz w:val="28"/>
          <w:szCs w:val="28"/>
          <w:lang w:eastAsia="en-US"/>
        </w:rPr>
        <w:t>Основой для заключения коллективных договоров на предприятиях является отраслевое тарифное Соглашение, заключенное 4 апреля 2017 года между Министерством промышленности Республики Саха (Якутия), профсоюзом  «</w:t>
      </w:r>
      <w:proofErr w:type="spellStart"/>
      <w:r w:rsidRPr="003A3403">
        <w:rPr>
          <w:rFonts w:eastAsia="Calibri"/>
          <w:sz w:val="28"/>
          <w:szCs w:val="28"/>
          <w:lang w:eastAsia="en-US"/>
        </w:rPr>
        <w:t>Профзолото</w:t>
      </w:r>
      <w:proofErr w:type="spellEnd"/>
      <w:r w:rsidRPr="003A3403">
        <w:rPr>
          <w:rFonts w:eastAsia="Calibri"/>
          <w:sz w:val="28"/>
          <w:szCs w:val="28"/>
          <w:lang w:eastAsia="en-US"/>
        </w:rPr>
        <w:t>» и объединением работодателей отрасли на 2017-2019 г. г., разработанного на основе отраслевого тарифного Соглашения по Горно-металлургическому комплексу Российской Федерации на 2017-2019 г.г. и Республиканского (регионального) Соглашения РС (Я) на 2017-2019 г.г.</w:t>
      </w:r>
      <w:proofErr w:type="gramEnd"/>
    </w:p>
    <w:p w:rsidR="00B77531" w:rsidRPr="003A3403" w:rsidRDefault="00B77531" w:rsidP="003A3403">
      <w:pPr>
        <w:ind w:firstLine="567"/>
        <w:contextualSpacing/>
        <w:jc w:val="both"/>
        <w:rPr>
          <w:rFonts w:eastAsia="Calibri"/>
          <w:sz w:val="28"/>
          <w:szCs w:val="28"/>
          <w:lang w:eastAsia="en-US"/>
        </w:rPr>
      </w:pPr>
      <w:r w:rsidRPr="003A3403">
        <w:rPr>
          <w:rFonts w:eastAsia="Calibri"/>
          <w:sz w:val="28"/>
          <w:szCs w:val="28"/>
          <w:lang w:eastAsia="en-US"/>
        </w:rPr>
        <w:tab/>
        <w:t>В процессе переговоров с работодателями не допущено снижения качества принимаемых кол</w:t>
      </w:r>
      <w:r w:rsidR="00D207BF" w:rsidRPr="003A3403">
        <w:rPr>
          <w:rFonts w:eastAsia="Calibri"/>
          <w:sz w:val="28"/>
          <w:szCs w:val="28"/>
          <w:lang w:eastAsia="en-US"/>
        </w:rPr>
        <w:t>лективных</w:t>
      </w:r>
      <w:r w:rsidRPr="003A3403">
        <w:rPr>
          <w:rFonts w:eastAsia="Calibri"/>
          <w:sz w:val="28"/>
          <w:szCs w:val="28"/>
          <w:lang w:eastAsia="en-US"/>
        </w:rPr>
        <w:t xml:space="preserve"> договоров в сравнении с 2018 годом, а по некоторым основным показателям </w:t>
      </w:r>
      <w:r w:rsidR="00370BA7" w:rsidRPr="003A3403">
        <w:rPr>
          <w:rFonts w:eastAsia="Calibri"/>
          <w:sz w:val="28"/>
          <w:szCs w:val="28"/>
          <w:lang w:eastAsia="en-US"/>
        </w:rPr>
        <w:t>добились</w:t>
      </w:r>
      <w:r w:rsidRPr="003A3403">
        <w:rPr>
          <w:rFonts w:eastAsia="Calibri"/>
          <w:sz w:val="28"/>
          <w:szCs w:val="28"/>
          <w:lang w:eastAsia="en-US"/>
        </w:rPr>
        <w:t xml:space="preserve"> увеличения:</w:t>
      </w:r>
    </w:p>
    <w:p w:rsidR="00B77531" w:rsidRPr="003A3403" w:rsidRDefault="00B77531" w:rsidP="003A3403">
      <w:pPr>
        <w:ind w:firstLine="567"/>
        <w:contextualSpacing/>
        <w:jc w:val="both"/>
        <w:rPr>
          <w:rFonts w:eastAsia="Calibri"/>
          <w:sz w:val="28"/>
          <w:szCs w:val="28"/>
          <w:lang w:eastAsia="en-US"/>
        </w:rPr>
      </w:pPr>
      <w:r w:rsidRPr="003A3403">
        <w:rPr>
          <w:rFonts w:eastAsia="Calibri"/>
          <w:sz w:val="28"/>
          <w:szCs w:val="28"/>
          <w:lang w:eastAsia="en-US"/>
        </w:rPr>
        <w:tab/>
        <w:t>- величина тарифной ставки 1-ого квалифицированного разряда горного рабочего, занятого на ремонте горного оборудования увеличилась на 4,5 %;</w:t>
      </w:r>
    </w:p>
    <w:p w:rsidR="00B77531" w:rsidRPr="003A3403" w:rsidRDefault="00B77531" w:rsidP="003A3403">
      <w:pPr>
        <w:ind w:firstLine="567"/>
        <w:contextualSpacing/>
        <w:jc w:val="both"/>
        <w:rPr>
          <w:rFonts w:eastAsia="Calibri"/>
          <w:sz w:val="28"/>
          <w:szCs w:val="28"/>
          <w:lang w:eastAsia="en-US"/>
        </w:rPr>
      </w:pPr>
      <w:r w:rsidRPr="003A3403">
        <w:rPr>
          <w:rFonts w:eastAsia="Calibri"/>
          <w:sz w:val="28"/>
          <w:szCs w:val="28"/>
          <w:lang w:eastAsia="en-US"/>
        </w:rPr>
        <w:tab/>
        <w:t>- средняя заработная плата с 76,2 тыс. рублей до 80,9 тыс. рублей;</w:t>
      </w:r>
    </w:p>
    <w:p w:rsidR="00B77531" w:rsidRPr="003A3403" w:rsidRDefault="00B77531" w:rsidP="003A3403">
      <w:pPr>
        <w:ind w:firstLine="567"/>
        <w:contextualSpacing/>
        <w:jc w:val="both"/>
        <w:rPr>
          <w:rFonts w:eastAsia="Calibri"/>
          <w:sz w:val="28"/>
          <w:szCs w:val="28"/>
          <w:lang w:eastAsia="en-US"/>
        </w:rPr>
      </w:pPr>
      <w:r w:rsidRPr="003A3403">
        <w:rPr>
          <w:rFonts w:eastAsia="Calibri"/>
          <w:sz w:val="28"/>
          <w:szCs w:val="28"/>
          <w:lang w:eastAsia="en-US"/>
        </w:rPr>
        <w:tab/>
        <w:t>- индексация заработной платы составила 3,5%;</w:t>
      </w:r>
    </w:p>
    <w:p w:rsidR="00B77531" w:rsidRPr="003A3403" w:rsidRDefault="00B77531" w:rsidP="003A3403">
      <w:pPr>
        <w:ind w:firstLine="567"/>
        <w:contextualSpacing/>
        <w:jc w:val="both"/>
        <w:rPr>
          <w:rFonts w:eastAsia="Calibri"/>
          <w:sz w:val="28"/>
          <w:szCs w:val="28"/>
          <w:lang w:eastAsia="en-US"/>
        </w:rPr>
      </w:pPr>
      <w:r w:rsidRPr="003A3403">
        <w:rPr>
          <w:rFonts w:eastAsia="Calibri"/>
          <w:sz w:val="28"/>
          <w:szCs w:val="28"/>
          <w:lang w:eastAsia="en-US"/>
        </w:rPr>
        <w:tab/>
        <w:t>- процент отчисления на мероприятия по охране труда составил 2,03 % (при нормативе 0,2%);</w:t>
      </w:r>
    </w:p>
    <w:p w:rsidR="00B77531" w:rsidRPr="003A3403" w:rsidRDefault="00B77531" w:rsidP="003A3403">
      <w:pPr>
        <w:ind w:firstLine="567"/>
        <w:contextualSpacing/>
        <w:jc w:val="both"/>
        <w:rPr>
          <w:rFonts w:eastAsia="Calibri"/>
          <w:sz w:val="28"/>
          <w:szCs w:val="28"/>
          <w:lang w:eastAsia="en-US"/>
        </w:rPr>
      </w:pPr>
      <w:r w:rsidRPr="003A3403">
        <w:rPr>
          <w:rFonts w:eastAsia="Calibri"/>
          <w:sz w:val="28"/>
          <w:szCs w:val="28"/>
          <w:lang w:eastAsia="en-US"/>
        </w:rPr>
        <w:tab/>
        <w:t>- размер финансовых затрат, выделяемых на оздоровление работников и членов их семей увеличен на 7,8 % в сравнении с 2018 годом.</w:t>
      </w:r>
    </w:p>
    <w:p w:rsidR="00B77531" w:rsidRPr="003A3403" w:rsidRDefault="00B77531" w:rsidP="003A3403">
      <w:pPr>
        <w:ind w:firstLine="567"/>
        <w:contextualSpacing/>
        <w:jc w:val="both"/>
        <w:rPr>
          <w:rFonts w:eastAsia="Calibri"/>
          <w:sz w:val="28"/>
          <w:szCs w:val="28"/>
          <w:lang w:eastAsia="en-US"/>
        </w:rPr>
      </w:pPr>
      <w:r w:rsidRPr="003A3403">
        <w:rPr>
          <w:rFonts w:eastAsia="Calibri"/>
          <w:sz w:val="28"/>
          <w:szCs w:val="28"/>
          <w:lang w:eastAsia="en-US"/>
        </w:rPr>
        <w:tab/>
        <w:t>В связи с вводом новых мощностей на предприятиях проведена учеба уполномоченных лиц, которую согласно кол договора оплатили работодатели. Всего на предприятиях отрасли работает 62 уполномоченных лиц.</w:t>
      </w:r>
    </w:p>
    <w:p w:rsidR="00B77531" w:rsidRPr="003A3403" w:rsidRDefault="00B77531" w:rsidP="003A3403">
      <w:pPr>
        <w:ind w:firstLine="567"/>
        <w:contextualSpacing/>
        <w:jc w:val="both"/>
        <w:rPr>
          <w:rFonts w:eastAsia="Calibri"/>
          <w:sz w:val="28"/>
          <w:szCs w:val="28"/>
          <w:lang w:eastAsia="en-US"/>
        </w:rPr>
      </w:pPr>
      <w:r w:rsidRPr="003A3403">
        <w:rPr>
          <w:rFonts w:eastAsia="Calibri"/>
          <w:sz w:val="28"/>
          <w:szCs w:val="28"/>
          <w:lang w:eastAsia="en-US"/>
        </w:rPr>
        <w:tab/>
        <w:t xml:space="preserve">Выполнение мероприятий Комплексного плана по охране труда находится под контролем комиссий по охране труда при профкомах и уполномоченных лиц, что позволило решить проблемы – это вопросы вентиляции на </w:t>
      </w:r>
      <w:proofErr w:type="spellStart"/>
      <w:r w:rsidRPr="003A3403">
        <w:rPr>
          <w:rFonts w:eastAsia="Calibri"/>
          <w:sz w:val="28"/>
          <w:szCs w:val="28"/>
          <w:lang w:eastAsia="en-US"/>
        </w:rPr>
        <w:t>золотоизвлекательных</w:t>
      </w:r>
      <w:proofErr w:type="spellEnd"/>
      <w:r w:rsidRPr="003A3403">
        <w:rPr>
          <w:rFonts w:eastAsia="Calibri"/>
          <w:sz w:val="28"/>
          <w:szCs w:val="28"/>
          <w:lang w:eastAsia="en-US"/>
        </w:rPr>
        <w:t xml:space="preserve"> фабриках и шахтах: АО «Полюс Алдан», АО ГРК «Западная», ООО Рудник «Дуэт», выдача молока и представления дополнительного отпуска работникам, работающих во вредных и тяжелых условиях труда.</w:t>
      </w:r>
    </w:p>
    <w:p w:rsidR="00D207BF" w:rsidRPr="003A3403" w:rsidRDefault="00B77531" w:rsidP="003A3403">
      <w:pPr>
        <w:ind w:firstLine="567"/>
        <w:contextualSpacing/>
        <w:jc w:val="both"/>
        <w:rPr>
          <w:rFonts w:eastAsia="Calibri"/>
          <w:sz w:val="28"/>
          <w:szCs w:val="28"/>
          <w:lang w:eastAsia="en-US"/>
        </w:rPr>
      </w:pPr>
      <w:r w:rsidRPr="003A3403">
        <w:rPr>
          <w:rFonts w:eastAsia="Calibri"/>
          <w:sz w:val="28"/>
          <w:szCs w:val="28"/>
          <w:lang w:eastAsia="en-US"/>
        </w:rPr>
        <w:tab/>
      </w:r>
      <w:proofErr w:type="gramStart"/>
      <w:r w:rsidR="00D207BF" w:rsidRPr="003A3403">
        <w:rPr>
          <w:rFonts w:eastAsia="Calibri"/>
          <w:sz w:val="28"/>
          <w:szCs w:val="28"/>
          <w:lang w:eastAsia="en-US"/>
        </w:rPr>
        <w:t>Особо было отмечено выполнение мероприятий по специальной оценке условий труда и возникших проблем по выдаче молока и предоставлении дополнительного отпуска работникам, работающих во вредных и тяжелых условиях труда.. выработанные рекомендации по данным вопросам были разосланы социальным партнерам и профсоюзному активу первичных профсоюзных организаций  и будут учтены при заключении коллективных договоров в 2020 году.</w:t>
      </w:r>
      <w:proofErr w:type="gramEnd"/>
    </w:p>
    <w:p w:rsidR="00B77531" w:rsidRPr="003A3403" w:rsidRDefault="00D207BF" w:rsidP="003A3403">
      <w:pPr>
        <w:ind w:firstLine="567"/>
        <w:contextualSpacing/>
        <w:jc w:val="both"/>
        <w:rPr>
          <w:rFonts w:eastAsia="Calibri"/>
          <w:sz w:val="28"/>
          <w:szCs w:val="28"/>
          <w:lang w:eastAsia="en-US"/>
        </w:rPr>
      </w:pPr>
      <w:r w:rsidRPr="003A3403">
        <w:rPr>
          <w:rFonts w:eastAsia="Calibri"/>
          <w:sz w:val="28"/>
          <w:szCs w:val="28"/>
          <w:lang w:eastAsia="en-US"/>
        </w:rPr>
        <w:t xml:space="preserve">Проведены </w:t>
      </w:r>
      <w:r w:rsidR="00B77531" w:rsidRPr="003A3403">
        <w:rPr>
          <w:rFonts w:eastAsia="Calibri"/>
          <w:sz w:val="28"/>
          <w:szCs w:val="28"/>
          <w:lang w:eastAsia="en-US"/>
        </w:rPr>
        <w:t xml:space="preserve"> конс</w:t>
      </w:r>
      <w:r w:rsidR="008A3C26" w:rsidRPr="003A3403">
        <w:rPr>
          <w:rFonts w:eastAsia="Calibri"/>
          <w:sz w:val="28"/>
          <w:szCs w:val="28"/>
          <w:lang w:eastAsia="en-US"/>
        </w:rPr>
        <w:t xml:space="preserve">ультации правовых отделов </w:t>
      </w:r>
      <w:proofErr w:type="spellStart"/>
      <w:r w:rsidR="008A3C26" w:rsidRPr="003A3403">
        <w:rPr>
          <w:rFonts w:eastAsia="Calibri"/>
          <w:sz w:val="28"/>
          <w:szCs w:val="28"/>
          <w:lang w:eastAsia="en-US"/>
        </w:rPr>
        <w:t>Горно</w:t>
      </w:r>
      <w:proofErr w:type="spellEnd"/>
      <w:r w:rsidR="00B77531" w:rsidRPr="003A3403">
        <w:rPr>
          <w:rFonts w:eastAsia="Calibri"/>
          <w:sz w:val="28"/>
          <w:szCs w:val="28"/>
          <w:lang w:eastAsia="en-US"/>
        </w:rPr>
        <w:t xml:space="preserve">–металлургического профсоюза России и Федерации профсоюзов РС (Я), что соответственно повлияло на улучшение социального партнерства между руководством и профкомом  предприятий, провести обучение уполномоченных лиц и </w:t>
      </w:r>
      <w:r w:rsidR="00B77531" w:rsidRPr="003A3403">
        <w:rPr>
          <w:rFonts w:eastAsia="Calibri"/>
          <w:sz w:val="28"/>
          <w:szCs w:val="28"/>
          <w:lang w:eastAsia="en-US"/>
        </w:rPr>
        <w:lastRenderedPageBreak/>
        <w:t>работников, которые участвуют в комиссиях по специальной оценке условий труда за счет средств работодателя.</w:t>
      </w:r>
    </w:p>
    <w:p w:rsidR="00B77531" w:rsidRPr="003A3403" w:rsidRDefault="00B77531" w:rsidP="003A3403">
      <w:pPr>
        <w:ind w:firstLine="567"/>
        <w:contextualSpacing/>
        <w:jc w:val="both"/>
        <w:rPr>
          <w:rFonts w:eastAsia="Calibri"/>
          <w:sz w:val="28"/>
          <w:szCs w:val="28"/>
          <w:lang w:eastAsia="en-US"/>
        </w:rPr>
      </w:pPr>
      <w:r w:rsidRPr="003A3403">
        <w:rPr>
          <w:rFonts w:eastAsia="Calibri"/>
          <w:sz w:val="28"/>
          <w:szCs w:val="28"/>
          <w:lang w:eastAsia="en-US"/>
        </w:rPr>
        <w:tab/>
        <w:t>В процессе заключения коллективных договоров со стороны членов Совета и аппарата «</w:t>
      </w:r>
      <w:proofErr w:type="spellStart"/>
      <w:r w:rsidRPr="003A3403">
        <w:rPr>
          <w:rFonts w:eastAsia="Calibri"/>
          <w:sz w:val="28"/>
          <w:szCs w:val="28"/>
          <w:lang w:eastAsia="en-US"/>
        </w:rPr>
        <w:t>Профзолото</w:t>
      </w:r>
      <w:proofErr w:type="spellEnd"/>
      <w:r w:rsidRPr="003A3403">
        <w:rPr>
          <w:rFonts w:eastAsia="Calibri"/>
          <w:sz w:val="28"/>
          <w:szCs w:val="28"/>
          <w:lang w:eastAsia="en-US"/>
        </w:rPr>
        <w:t>» профсоюзным комитетам предприятий была оказана практическая помощь:</w:t>
      </w:r>
    </w:p>
    <w:p w:rsidR="00B77531" w:rsidRPr="003A3403" w:rsidRDefault="00B77531" w:rsidP="003A3403">
      <w:pPr>
        <w:ind w:firstLine="567"/>
        <w:contextualSpacing/>
        <w:jc w:val="both"/>
        <w:rPr>
          <w:rFonts w:eastAsia="Calibri"/>
          <w:sz w:val="28"/>
          <w:szCs w:val="28"/>
          <w:lang w:eastAsia="en-US"/>
        </w:rPr>
      </w:pPr>
      <w:r w:rsidRPr="003A3403">
        <w:rPr>
          <w:rFonts w:eastAsia="Calibri"/>
          <w:sz w:val="28"/>
          <w:szCs w:val="28"/>
          <w:lang w:eastAsia="en-US"/>
        </w:rPr>
        <w:tab/>
        <w:t>1. Оказали помощь профкомам  в переговорах с работодателями по разработке проектов и принятию коллективных договоров на конференции (собрании) предприятий.</w:t>
      </w:r>
    </w:p>
    <w:p w:rsidR="00B77531" w:rsidRPr="003A3403" w:rsidRDefault="00B77531" w:rsidP="003A3403">
      <w:pPr>
        <w:ind w:firstLine="567"/>
        <w:contextualSpacing/>
        <w:jc w:val="both"/>
        <w:rPr>
          <w:rFonts w:eastAsia="Calibri"/>
          <w:sz w:val="28"/>
          <w:szCs w:val="28"/>
          <w:lang w:eastAsia="en-US"/>
        </w:rPr>
      </w:pPr>
      <w:r w:rsidRPr="003A3403">
        <w:rPr>
          <w:rFonts w:eastAsia="Calibri"/>
          <w:sz w:val="28"/>
          <w:szCs w:val="28"/>
          <w:lang w:eastAsia="en-US"/>
        </w:rPr>
        <w:tab/>
        <w:t>2. Подготовлен Информационный бюллетень с рекомендациями ФНПР, ГМПР, Федерации профсоюзов РС (Я) и государственными учреждениями;</w:t>
      </w:r>
    </w:p>
    <w:p w:rsidR="00B77531" w:rsidRPr="003A3403" w:rsidRDefault="00B77531" w:rsidP="003A3403">
      <w:pPr>
        <w:ind w:firstLine="567"/>
        <w:contextualSpacing/>
        <w:jc w:val="both"/>
        <w:rPr>
          <w:rFonts w:eastAsia="Calibri"/>
          <w:sz w:val="28"/>
          <w:szCs w:val="28"/>
          <w:lang w:eastAsia="en-US"/>
        </w:rPr>
      </w:pPr>
      <w:r w:rsidRPr="003A3403">
        <w:rPr>
          <w:rFonts w:eastAsia="Calibri"/>
          <w:sz w:val="28"/>
          <w:szCs w:val="28"/>
          <w:lang w:eastAsia="en-US"/>
        </w:rPr>
        <w:tab/>
        <w:t>3. Проведена учеба профактива в т. ч. с членами переговорных комиссий с участием специалистов Федерации профсоюзов РС (Я).</w:t>
      </w:r>
      <w:r w:rsidRPr="003A3403">
        <w:rPr>
          <w:rFonts w:eastAsia="Calibri"/>
          <w:sz w:val="28"/>
          <w:szCs w:val="28"/>
          <w:lang w:eastAsia="en-US"/>
        </w:rPr>
        <w:tab/>
      </w:r>
    </w:p>
    <w:p w:rsidR="00B77531" w:rsidRPr="003A3403" w:rsidRDefault="00B77531" w:rsidP="003A3403">
      <w:pPr>
        <w:ind w:firstLine="567"/>
        <w:contextualSpacing/>
        <w:jc w:val="both"/>
        <w:rPr>
          <w:rFonts w:eastAsia="Calibri"/>
          <w:sz w:val="28"/>
          <w:szCs w:val="28"/>
          <w:lang w:eastAsia="en-US"/>
        </w:rPr>
      </w:pPr>
      <w:r w:rsidRPr="003A3403">
        <w:rPr>
          <w:rFonts w:eastAsia="Calibri"/>
          <w:sz w:val="28"/>
          <w:szCs w:val="28"/>
          <w:lang w:eastAsia="en-US"/>
        </w:rPr>
        <w:tab/>
        <w:t>Приобретена юридическая литература и направлена в адрес профкомов предприятий.</w:t>
      </w:r>
    </w:p>
    <w:p w:rsidR="006F019B" w:rsidRPr="003A3403" w:rsidRDefault="006F019B" w:rsidP="003A3403">
      <w:pPr>
        <w:ind w:firstLine="567"/>
        <w:contextualSpacing/>
        <w:jc w:val="both"/>
        <w:rPr>
          <w:rFonts w:eastAsia="Calibri"/>
          <w:sz w:val="28"/>
          <w:szCs w:val="28"/>
          <w:lang w:eastAsia="en-US"/>
        </w:rPr>
      </w:pPr>
    </w:p>
    <w:p w:rsidR="00590EFB" w:rsidRPr="003A3403" w:rsidRDefault="00590EFB" w:rsidP="003A3403">
      <w:pPr>
        <w:pStyle w:val="aa"/>
        <w:ind w:firstLine="567"/>
        <w:contextualSpacing/>
        <w:rPr>
          <w:i/>
          <w:iCs/>
          <w:szCs w:val="28"/>
          <w:shd w:val="clear" w:color="auto" w:fill="FAFAFA"/>
        </w:rPr>
      </w:pPr>
      <w:r w:rsidRPr="003A3403">
        <w:rPr>
          <w:i/>
          <w:iCs/>
          <w:szCs w:val="28"/>
          <w:shd w:val="clear" w:color="auto" w:fill="FAFAFA"/>
        </w:rPr>
        <w:t xml:space="preserve">Территориальная профсоюзная общественная организация работников </w:t>
      </w:r>
    </w:p>
    <w:p w:rsidR="00590EFB" w:rsidRPr="003A3403" w:rsidRDefault="00590EFB" w:rsidP="003A3403">
      <w:pPr>
        <w:pStyle w:val="aa"/>
        <w:ind w:firstLine="567"/>
        <w:contextualSpacing/>
        <w:rPr>
          <w:b w:val="0"/>
          <w:szCs w:val="28"/>
        </w:rPr>
      </w:pPr>
      <w:r w:rsidRPr="003A3403">
        <w:rPr>
          <w:i/>
          <w:iCs/>
          <w:szCs w:val="28"/>
          <w:shd w:val="clear" w:color="auto" w:fill="FAFAFA"/>
        </w:rPr>
        <w:t>ОАО «</w:t>
      </w:r>
      <w:proofErr w:type="spellStart"/>
      <w:r w:rsidRPr="003A3403">
        <w:rPr>
          <w:i/>
          <w:iCs/>
          <w:szCs w:val="28"/>
          <w:shd w:val="clear" w:color="auto" w:fill="FAFAFA"/>
        </w:rPr>
        <w:t>Якутуголь</w:t>
      </w:r>
      <w:proofErr w:type="spellEnd"/>
      <w:r w:rsidRPr="003A3403">
        <w:rPr>
          <w:i/>
          <w:iCs/>
          <w:szCs w:val="28"/>
          <w:shd w:val="clear" w:color="auto" w:fill="FAFAFA"/>
        </w:rPr>
        <w:t>»</w:t>
      </w:r>
    </w:p>
    <w:p w:rsidR="00590EFB" w:rsidRPr="003A3403" w:rsidRDefault="00590EFB" w:rsidP="003A3403">
      <w:pPr>
        <w:pStyle w:val="aa"/>
        <w:ind w:left="-284" w:right="-142" w:firstLine="567"/>
        <w:contextualSpacing/>
        <w:rPr>
          <w:szCs w:val="28"/>
        </w:rPr>
      </w:pPr>
      <w:r w:rsidRPr="003A3403">
        <w:rPr>
          <w:b w:val="0"/>
          <w:szCs w:val="28"/>
        </w:rPr>
        <w:t xml:space="preserve">       </w:t>
      </w:r>
    </w:p>
    <w:p w:rsidR="00590EFB" w:rsidRPr="003A3403" w:rsidRDefault="00590EFB" w:rsidP="003A3403">
      <w:pPr>
        <w:pStyle w:val="aa"/>
        <w:ind w:right="-142" w:firstLine="567"/>
        <w:contextualSpacing/>
        <w:jc w:val="both"/>
        <w:rPr>
          <w:b w:val="0"/>
          <w:szCs w:val="28"/>
        </w:rPr>
      </w:pPr>
      <w:r w:rsidRPr="003A3403">
        <w:rPr>
          <w:b w:val="0"/>
          <w:szCs w:val="28"/>
        </w:rPr>
        <w:t xml:space="preserve">          На учете в Территориальной профсоюзной общественной организации  работников ОАО «</w:t>
      </w:r>
      <w:proofErr w:type="spellStart"/>
      <w:r w:rsidRPr="003A3403">
        <w:rPr>
          <w:b w:val="0"/>
          <w:szCs w:val="28"/>
        </w:rPr>
        <w:t>Якутуголь</w:t>
      </w:r>
      <w:proofErr w:type="spellEnd"/>
      <w:r w:rsidRPr="003A3403">
        <w:rPr>
          <w:b w:val="0"/>
          <w:szCs w:val="28"/>
        </w:rPr>
        <w:t xml:space="preserve">» на 01 января 2020 года состоит 14 первичных профсоюзных организаций,  в том числе профгруппа Территориальной профорганизации. Всего действуют 5 Коллективных договоров. </w:t>
      </w:r>
      <w:proofErr w:type="gramStart"/>
      <w:r w:rsidRPr="003A3403">
        <w:rPr>
          <w:b w:val="0"/>
          <w:szCs w:val="28"/>
        </w:rPr>
        <w:t>Коллективным договором между Акционерным обществом холдинговая компания «</w:t>
      </w:r>
      <w:proofErr w:type="spellStart"/>
      <w:r w:rsidRPr="003A3403">
        <w:rPr>
          <w:b w:val="0"/>
          <w:szCs w:val="28"/>
        </w:rPr>
        <w:t>Якутуголь</w:t>
      </w:r>
      <w:proofErr w:type="spellEnd"/>
      <w:r w:rsidRPr="003A3403">
        <w:rPr>
          <w:b w:val="0"/>
          <w:szCs w:val="28"/>
        </w:rPr>
        <w:t>» и Территориальной профсоюзной общественной организацией работников ОАО «</w:t>
      </w:r>
      <w:proofErr w:type="spellStart"/>
      <w:r w:rsidRPr="003A3403">
        <w:rPr>
          <w:b w:val="0"/>
          <w:szCs w:val="28"/>
        </w:rPr>
        <w:t>Якутуголь</w:t>
      </w:r>
      <w:proofErr w:type="spellEnd"/>
      <w:r w:rsidRPr="003A3403">
        <w:rPr>
          <w:b w:val="0"/>
          <w:szCs w:val="28"/>
        </w:rPr>
        <w:t>» охвачены 9 ППО,  4 ППО имеют свои Коллективные договоры, Постановлением Президиума Территориальной профорганизации  ОАО «</w:t>
      </w:r>
      <w:proofErr w:type="spellStart"/>
      <w:r w:rsidRPr="003A3403">
        <w:rPr>
          <w:b w:val="0"/>
          <w:szCs w:val="28"/>
        </w:rPr>
        <w:t>Якутуголь</w:t>
      </w:r>
      <w:proofErr w:type="spellEnd"/>
      <w:r w:rsidRPr="003A3403">
        <w:rPr>
          <w:b w:val="0"/>
          <w:szCs w:val="28"/>
        </w:rPr>
        <w:t>»  от 03 декабря 2019 года на профсоюзный учет поставлена 1 вновь созданная ППО «</w:t>
      </w:r>
      <w:proofErr w:type="spellStart"/>
      <w:r w:rsidRPr="003A3403">
        <w:rPr>
          <w:b w:val="0"/>
          <w:szCs w:val="28"/>
        </w:rPr>
        <w:t>Инаглинский</w:t>
      </w:r>
      <w:proofErr w:type="spellEnd"/>
      <w:r w:rsidRPr="003A3403">
        <w:rPr>
          <w:b w:val="0"/>
          <w:szCs w:val="28"/>
        </w:rPr>
        <w:t>» АО ГОК «</w:t>
      </w:r>
      <w:proofErr w:type="spellStart"/>
      <w:r w:rsidRPr="003A3403">
        <w:rPr>
          <w:b w:val="0"/>
          <w:szCs w:val="28"/>
        </w:rPr>
        <w:t>Инаглинский</w:t>
      </w:r>
      <w:proofErr w:type="spellEnd"/>
      <w:r w:rsidRPr="003A3403">
        <w:rPr>
          <w:b w:val="0"/>
          <w:szCs w:val="28"/>
        </w:rPr>
        <w:t>», на которую распространяется  единый Коллективный договор угольной компании ООО «</w:t>
      </w:r>
      <w:proofErr w:type="spellStart"/>
      <w:r w:rsidRPr="003A3403">
        <w:rPr>
          <w:b w:val="0"/>
          <w:szCs w:val="28"/>
        </w:rPr>
        <w:t>Колмар</w:t>
      </w:r>
      <w:proofErr w:type="spellEnd"/>
      <w:r w:rsidRPr="003A3403">
        <w:rPr>
          <w:b w:val="0"/>
          <w:szCs w:val="28"/>
        </w:rPr>
        <w:t xml:space="preserve">». </w:t>
      </w:r>
      <w:proofErr w:type="gramEnd"/>
    </w:p>
    <w:p w:rsidR="00590EFB" w:rsidRPr="003A3403" w:rsidRDefault="00590EFB" w:rsidP="003A3403">
      <w:pPr>
        <w:pStyle w:val="aa"/>
        <w:ind w:right="-142" w:firstLine="567"/>
        <w:contextualSpacing/>
        <w:jc w:val="both"/>
        <w:rPr>
          <w:b w:val="0"/>
          <w:szCs w:val="28"/>
        </w:rPr>
      </w:pPr>
      <w:r w:rsidRPr="003A3403">
        <w:rPr>
          <w:szCs w:val="28"/>
        </w:rPr>
        <w:t xml:space="preserve">       </w:t>
      </w:r>
      <w:r w:rsidRPr="003A3403">
        <w:rPr>
          <w:b w:val="0"/>
          <w:szCs w:val="28"/>
        </w:rPr>
        <w:t xml:space="preserve">1. </w:t>
      </w:r>
      <w:proofErr w:type="gramStart"/>
      <w:r w:rsidRPr="003A3403">
        <w:rPr>
          <w:b w:val="0"/>
          <w:szCs w:val="28"/>
        </w:rPr>
        <w:t>Коллективный договор между Акционерным обществом  холдинговая компания  «</w:t>
      </w:r>
      <w:proofErr w:type="spellStart"/>
      <w:r w:rsidRPr="003A3403">
        <w:rPr>
          <w:b w:val="0"/>
          <w:szCs w:val="28"/>
        </w:rPr>
        <w:t>Якутуголь</w:t>
      </w:r>
      <w:proofErr w:type="spellEnd"/>
      <w:r w:rsidRPr="003A3403">
        <w:rPr>
          <w:b w:val="0"/>
          <w:szCs w:val="28"/>
        </w:rPr>
        <w:t>» и Территориальной профсоюзной общественной организацией работников ОАО «</w:t>
      </w:r>
      <w:proofErr w:type="spellStart"/>
      <w:r w:rsidRPr="003A3403">
        <w:rPr>
          <w:b w:val="0"/>
          <w:szCs w:val="28"/>
        </w:rPr>
        <w:t>Якутуголь</w:t>
      </w:r>
      <w:proofErr w:type="spellEnd"/>
      <w:r w:rsidRPr="003A3403">
        <w:rPr>
          <w:b w:val="0"/>
          <w:szCs w:val="28"/>
        </w:rPr>
        <w:t>» на 2019-2022 гг., сроком действия с 01 июня 2019 года по 31 мая 2022 года заключен на конференции 07 июня 2019 года, прошел уведомительную регистрацию,  зарегистрирован в Министерстве труда и социального развития Республики Саха (Якутия).</w:t>
      </w:r>
      <w:proofErr w:type="gramEnd"/>
      <w:r w:rsidRPr="003A3403">
        <w:rPr>
          <w:b w:val="0"/>
          <w:szCs w:val="28"/>
        </w:rPr>
        <w:t xml:space="preserve"> Регистрационный   № 33 от 17 июля 2019 года (подписан – заместителем министра А.В. Трубина,  </w:t>
      </w:r>
      <w:proofErr w:type="gramStart"/>
      <w:r w:rsidRPr="003A3403">
        <w:rPr>
          <w:b w:val="0"/>
          <w:szCs w:val="28"/>
        </w:rPr>
        <w:t>г</w:t>
      </w:r>
      <w:proofErr w:type="gramEnd"/>
      <w:r w:rsidRPr="003A3403">
        <w:rPr>
          <w:b w:val="0"/>
          <w:szCs w:val="28"/>
        </w:rPr>
        <w:t xml:space="preserve">. Якутск). </w:t>
      </w:r>
      <w:proofErr w:type="gramStart"/>
      <w:r w:rsidRPr="003A3403">
        <w:rPr>
          <w:b w:val="0"/>
          <w:szCs w:val="28"/>
        </w:rPr>
        <w:t>Действие данного Коллективного договора распространяется на 9 первичных профсоюзных организаций, входящих в состав Территориальной профорганизации - (ППО Разрез «</w:t>
      </w:r>
      <w:proofErr w:type="spellStart"/>
      <w:r w:rsidRPr="003A3403">
        <w:rPr>
          <w:b w:val="0"/>
          <w:szCs w:val="28"/>
        </w:rPr>
        <w:t>Нерюнгринский</w:t>
      </w:r>
      <w:proofErr w:type="spellEnd"/>
      <w:r w:rsidRPr="003A3403">
        <w:rPr>
          <w:b w:val="0"/>
          <w:szCs w:val="28"/>
        </w:rPr>
        <w:t>»,  ППО Аппарат Управления АО ХК «</w:t>
      </w:r>
      <w:proofErr w:type="spellStart"/>
      <w:r w:rsidRPr="003A3403">
        <w:rPr>
          <w:b w:val="0"/>
          <w:szCs w:val="28"/>
        </w:rPr>
        <w:t>Якутуголь</w:t>
      </w:r>
      <w:proofErr w:type="spellEnd"/>
      <w:r w:rsidRPr="003A3403">
        <w:rPr>
          <w:b w:val="0"/>
          <w:szCs w:val="28"/>
        </w:rPr>
        <w:t>», ППО «Автобаза технологического автотранспорта», ППО Обогатительная фабрика «</w:t>
      </w:r>
      <w:proofErr w:type="spellStart"/>
      <w:r w:rsidRPr="003A3403">
        <w:rPr>
          <w:b w:val="0"/>
          <w:szCs w:val="28"/>
        </w:rPr>
        <w:t>Нерюнгринская</w:t>
      </w:r>
      <w:proofErr w:type="spellEnd"/>
      <w:r w:rsidRPr="003A3403">
        <w:rPr>
          <w:b w:val="0"/>
          <w:szCs w:val="28"/>
        </w:rPr>
        <w:t>», ППО «Погрузочно-транспортное управление», ППО «Управление технического контроля качества угля и стандартов», ППО Разрез «</w:t>
      </w:r>
      <w:proofErr w:type="spellStart"/>
      <w:r w:rsidRPr="003A3403">
        <w:rPr>
          <w:b w:val="0"/>
          <w:szCs w:val="28"/>
        </w:rPr>
        <w:t>Кангаласский</w:t>
      </w:r>
      <w:proofErr w:type="spellEnd"/>
      <w:r w:rsidRPr="003A3403">
        <w:rPr>
          <w:b w:val="0"/>
          <w:szCs w:val="28"/>
        </w:rPr>
        <w:t>», ППО Угольный разрез «</w:t>
      </w:r>
      <w:proofErr w:type="spellStart"/>
      <w:r w:rsidRPr="003A3403">
        <w:rPr>
          <w:b w:val="0"/>
          <w:szCs w:val="28"/>
        </w:rPr>
        <w:t>Джебарики-Хая</w:t>
      </w:r>
      <w:proofErr w:type="spellEnd"/>
      <w:r w:rsidRPr="003A3403">
        <w:rPr>
          <w:b w:val="0"/>
          <w:szCs w:val="28"/>
        </w:rPr>
        <w:t>», ППО Терком ОАО «</w:t>
      </w:r>
      <w:proofErr w:type="spellStart"/>
      <w:r w:rsidRPr="003A3403">
        <w:rPr>
          <w:b w:val="0"/>
          <w:szCs w:val="28"/>
        </w:rPr>
        <w:t>Якутуголь</w:t>
      </w:r>
      <w:proofErr w:type="spellEnd"/>
      <w:r w:rsidRPr="003A3403">
        <w:rPr>
          <w:b w:val="0"/>
          <w:szCs w:val="28"/>
        </w:rPr>
        <w:t>»).</w:t>
      </w:r>
      <w:proofErr w:type="gramEnd"/>
      <w:r w:rsidRPr="003A3403">
        <w:rPr>
          <w:b w:val="0"/>
          <w:szCs w:val="28"/>
        </w:rPr>
        <w:t xml:space="preserve"> </w:t>
      </w:r>
      <w:proofErr w:type="gramStart"/>
      <w:r w:rsidRPr="003A3403">
        <w:rPr>
          <w:b w:val="0"/>
          <w:szCs w:val="28"/>
        </w:rPr>
        <w:t>Переговоры</w:t>
      </w:r>
      <w:proofErr w:type="gramEnd"/>
      <w:r w:rsidRPr="003A3403">
        <w:rPr>
          <w:b w:val="0"/>
          <w:szCs w:val="28"/>
        </w:rPr>
        <w:t xml:space="preserve"> проводимые с Работодателем по заключению нового Коллективного договора продолжались с 01 марта по 31 мая 2019 года.  Коллективный договор на 2019-2022 годы  принят </w:t>
      </w:r>
      <w:r w:rsidRPr="003A3403">
        <w:rPr>
          <w:b w:val="0"/>
          <w:szCs w:val="28"/>
        </w:rPr>
        <w:lastRenderedPageBreak/>
        <w:t>на профсоюзной конференции работников филиалов АО ХК «</w:t>
      </w:r>
      <w:proofErr w:type="spellStart"/>
      <w:r w:rsidRPr="003A3403">
        <w:rPr>
          <w:b w:val="0"/>
          <w:szCs w:val="28"/>
        </w:rPr>
        <w:t>Якутуголь</w:t>
      </w:r>
      <w:proofErr w:type="spellEnd"/>
      <w:r w:rsidRPr="003A3403">
        <w:rPr>
          <w:b w:val="0"/>
          <w:szCs w:val="28"/>
        </w:rPr>
        <w:t xml:space="preserve">» 07 июня 2019 года;      </w:t>
      </w:r>
    </w:p>
    <w:p w:rsidR="00590EFB" w:rsidRPr="003A3403" w:rsidRDefault="00590EFB" w:rsidP="003A3403">
      <w:pPr>
        <w:pStyle w:val="aa"/>
        <w:ind w:right="-142" w:firstLine="567"/>
        <w:contextualSpacing/>
        <w:jc w:val="both"/>
        <w:rPr>
          <w:b w:val="0"/>
          <w:szCs w:val="28"/>
        </w:rPr>
      </w:pPr>
      <w:r w:rsidRPr="003A3403">
        <w:rPr>
          <w:b w:val="0"/>
          <w:szCs w:val="28"/>
        </w:rPr>
        <w:t xml:space="preserve">      2. Коллективный договор между администрацией ООО «</w:t>
      </w:r>
      <w:proofErr w:type="spellStart"/>
      <w:r w:rsidRPr="003A3403">
        <w:rPr>
          <w:b w:val="0"/>
          <w:szCs w:val="28"/>
        </w:rPr>
        <w:t>Нерюнгринская</w:t>
      </w:r>
      <w:proofErr w:type="spellEnd"/>
      <w:r w:rsidRPr="003A3403">
        <w:rPr>
          <w:b w:val="0"/>
          <w:szCs w:val="28"/>
        </w:rPr>
        <w:t xml:space="preserve"> автобаза» и первичной профсоюзной организацией  работников ООО «</w:t>
      </w:r>
      <w:proofErr w:type="spellStart"/>
      <w:r w:rsidRPr="003A3403">
        <w:rPr>
          <w:b w:val="0"/>
          <w:szCs w:val="28"/>
        </w:rPr>
        <w:t>Нерюнгринская</w:t>
      </w:r>
      <w:proofErr w:type="spellEnd"/>
      <w:r w:rsidRPr="003A3403">
        <w:rPr>
          <w:b w:val="0"/>
          <w:szCs w:val="28"/>
        </w:rPr>
        <w:t xml:space="preserve"> автобаза» на 2016-2019 годы,  сроком действия с 01 июля  2016 года по 30 июня 2019 года, зарегистрирован в Управлении Министерства труда и социального развития Республики Саха (Якутия) в </w:t>
      </w:r>
      <w:proofErr w:type="spellStart"/>
      <w:r w:rsidRPr="003A3403">
        <w:rPr>
          <w:b w:val="0"/>
          <w:szCs w:val="28"/>
        </w:rPr>
        <w:t>Нерюнгринском</w:t>
      </w:r>
      <w:proofErr w:type="spellEnd"/>
      <w:r w:rsidRPr="003A3403">
        <w:rPr>
          <w:b w:val="0"/>
          <w:szCs w:val="28"/>
        </w:rPr>
        <w:t xml:space="preserve"> районе  </w:t>
      </w:r>
      <w:proofErr w:type="gramStart"/>
      <w:r w:rsidRPr="003A3403">
        <w:rPr>
          <w:b w:val="0"/>
          <w:szCs w:val="28"/>
        </w:rPr>
        <w:t>г</w:t>
      </w:r>
      <w:proofErr w:type="gramEnd"/>
      <w:r w:rsidRPr="003A3403">
        <w:rPr>
          <w:b w:val="0"/>
          <w:szCs w:val="28"/>
        </w:rPr>
        <w:t xml:space="preserve">. Нерюнгри. </w:t>
      </w:r>
      <w:proofErr w:type="gramStart"/>
      <w:r w:rsidRPr="003A3403">
        <w:rPr>
          <w:b w:val="0"/>
          <w:szCs w:val="28"/>
        </w:rPr>
        <w:t>Регистрационный</w:t>
      </w:r>
      <w:proofErr w:type="gramEnd"/>
      <w:r w:rsidRPr="003A3403">
        <w:rPr>
          <w:b w:val="0"/>
          <w:szCs w:val="28"/>
        </w:rPr>
        <w:t xml:space="preserve"> № 55-к от 11 октября 2016 года.  (Подписан - руководитель Управления Л.В. </w:t>
      </w:r>
      <w:proofErr w:type="spellStart"/>
      <w:r w:rsidRPr="003A3403">
        <w:rPr>
          <w:b w:val="0"/>
          <w:szCs w:val="28"/>
        </w:rPr>
        <w:t>Алхименкова</w:t>
      </w:r>
      <w:proofErr w:type="spellEnd"/>
      <w:r w:rsidRPr="003A3403">
        <w:rPr>
          <w:b w:val="0"/>
          <w:szCs w:val="28"/>
        </w:rPr>
        <w:t xml:space="preserve">, и зам. руководителя Т.Г. </w:t>
      </w:r>
      <w:proofErr w:type="spellStart"/>
      <w:r w:rsidRPr="003A3403">
        <w:rPr>
          <w:b w:val="0"/>
          <w:szCs w:val="28"/>
        </w:rPr>
        <w:t>Тарасенко</w:t>
      </w:r>
      <w:proofErr w:type="spellEnd"/>
      <w:r w:rsidRPr="003A3403">
        <w:rPr>
          <w:b w:val="0"/>
          <w:szCs w:val="28"/>
        </w:rPr>
        <w:t xml:space="preserve">). </w:t>
      </w:r>
      <w:proofErr w:type="gramStart"/>
      <w:r w:rsidRPr="003A3403">
        <w:rPr>
          <w:b w:val="0"/>
          <w:szCs w:val="28"/>
        </w:rPr>
        <w:t>Коллективный договор принят на конференции  работников  «</w:t>
      </w:r>
      <w:proofErr w:type="spellStart"/>
      <w:r w:rsidRPr="003A3403">
        <w:rPr>
          <w:b w:val="0"/>
          <w:szCs w:val="28"/>
        </w:rPr>
        <w:t>Нерюнгринская</w:t>
      </w:r>
      <w:proofErr w:type="spellEnd"/>
      <w:r w:rsidRPr="003A3403">
        <w:rPr>
          <w:b w:val="0"/>
          <w:szCs w:val="28"/>
        </w:rPr>
        <w:t xml:space="preserve"> автобаза»  15 июля 2016 года продолжает действовать; По решению сторон социального партнерства и в связи с предстоящей реструктуризацией производства, Коллективный договор продлен сроком действия на один год с 01 июля 2019 года по 30 июня 2020 года, с внесенными дополнениями  по некоторым пунктам КД в связи с изменениями по ФОС.</w:t>
      </w:r>
      <w:proofErr w:type="gramEnd"/>
      <w:r w:rsidRPr="003A3403">
        <w:rPr>
          <w:b w:val="0"/>
          <w:szCs w:val="28"/>
        </w:rPr>
        <w:t xml:space="preserve"> Дополнительное соглашение о пролонгации Коллективного договора прошло уведомительную регистрацию в Управлении Министерства труда и социального развития Республики Саха (Якутия) в </w:t>
      </w:r>
      <w:proofErr w:type="spellStart"/>
      <w:r w:rsidRPr="003A3403">
        <w:rPr>
          <w:b w:val="0"/>
          <w:szCs w:val="28"/>
        </w:rPr>
        <w:t>Нерюнгринском</w:t>
      </w:r>
      <w:proofErr w:type="spellEnd"/>
      <w:r w:rsidRPr="003A3403">
        <w:rPr>
          <w:b w:val="0"/>
          <w:szCs w:val="28"/>
        </w:rPr>
        <w:t xml:space="preserve"> районе  </w:t>
      </w:r>
      <w:proofErr w:type="gramStart"/>
      <w:r w:rsidRPr="003A3403">
        <w:rPr>
          <w:b w:val="0"/>
          <w:szCs w:val="28"/>
        </w:rPr>
        <w:t>г</w:t>
      </w:r>
      <w:proofErr w:type="gramEnd"/>
      <w:r w:rsidRPr="003A3403">
        <w:rPr>
          <w:b w:val="0"/>
          <w:szCs w:val="28"/>
        </w:rPr>
        <w:t xml:space="preserve">. Нерюнгри. </w:t>
      </w:r>
      <w:proofErr w:type="gramStart"/>
      <w:r w:rsidRPr="003A3403">
        <w:rPr>
          <w:b w:val="0"/>
          <w:szCs w:val="28"/>
        </w:rPr>
        <w:t>Регистрационный</w:t>
      </w:r>
      <w:proofErr w:type="gramEnd"/>
      <w:r w:rsidRPr="003A3403">
        <w:rPr>
          <w:b w:val="0"/>
          <w:szCs w:val="28"/>
        </w:rPr>
        <w:t xml:space="preserve"> № 54-п от 20 июня 2019 года. (Подписан - руководитель Управления Н.В.Черноусова, и зам. руководителя Т.Г. </w:t>
      </w:r>
      <w:proofErr w:type="spellStart"/>
      <w:r w:rsidRPr="003A3403">
        <w:rPr>
          <w:b w:val="0"/>
          <w:szCs w:val="28"/>
        </w:rPr>
        <w:t>Тарасенко</w:t>
      </w:r>
      <w:proofErr w:type="spellEnd"/>
      <w:r w:rsidRPr="003A3403">
        <w:rPr>
          <w:b w:val="0"/>
          <w:szCs w:val="28"/>
        </w:rPr>
        <w:t xml:space="preserve">).    </w:t>
      </w:r>
    </w:p>
    <w:p w:rsidR="00590EFB" w:rsidRPr="003A3403" w:rsidRDefault="00590EFB" w:rsidP="003A3403">
      <w:pPr>
        <w:pStyle w:val="aa"/>
        <w:ind w:right="-142" w:firstLine="567"/>
        <w:contextualSpacing/>
        <w:jc w:val="both"/>
        <w:rPr>
          <w:b w:val="0"/>
          <w:szCs w:val="28"/>
        </w:rPr>
      </w:pPr>
      <w:r w:rsidRPr="003A3403">
        <w:rPr>
          <w:b w:val="0"/>
          <w:szCs w:val="28"/>
        </w:rPr>
        <w:t xml:space="preserve">      3. Коллективный договор между Обществом  с ограниченной ответственностью  «</w:t>
      </w:r>
      <w:proofErr w:type="spellStart"/>
      <w:r w:rsidRPr="003A3403">
        <w:rPr>
          <w:b w:val="0"/>
          <w:szCs w:val="28"/>
        </w:rPr>
        <w:t>Мече</w:t>
      </w:r>
      <w:proofErr w:type="gramStart"/>
      <w:r w:rsidRPr="003A3403">
        <w:rPr>
          <w:b w:val="0"/>
          <w:szCs w:val="28"/>
        </w:rPr>
        <w:t>л</w:t>
      </w:r>
      <w:proofErr w:type="spellEnd"/>
      <w:r w:rsidRPr="003A3403">
        <w:rPr>
          <w:b w:val="0"/>
          <w:szCs w:val="28"/>
        </w:rPr>
        <w:t>-</w:t>
      </w:r>
      <w:proofErr w:type="gramEnd"/>
      <w:r w:rsidRPr="003A3403">
        <w:rPr>
          <w:b w:val="0"/>
          <w:szCs w:val="28"/>
        </w:rPr>
        <w:t xml:space="preserve"> </w:t>
      </w:r>
      <w:proofErr w:type="spellStart"/>
      <w:r w:rsidRPr="003A3403">
        <w:rPr>
          <w:b w:val="0"/>
          <w:szCs w:val="28"/>
        </w:rPr>
        <w:t>Ремсервис</w:t>
      </w:r>
      <w:proofErr w:type="spellEnd"/>
      <w:r w:rsidRPr="003A3403">
        <w:rPr>
          <w:b w:val="0"/>
          <w:szCs w:val="28"/>
        </w:rPr>
        <w:t xml:space="preserve">»  и первичной  профсоюзной  организацией  Ремонтно-механического завода на 2016-2019 годы  сроком действия с 01 июня 2016 года по 31 мая 2019 года, зарегистрирован в Управлении Министерства труда и социального развития Республики Саха (Якутия) в </w:t>
      </w:r>
      <w:proofErr w:type="spellStart"/>
      <w:r w:rsidRPr="003A3403">
        <w:rPr>
          <w:b w:val="0"/>
          <w:szCs w:val="28"/>
        </w:rPr>
        <w:t>Нерюнгринском</w:t>
      </w:r>
      <w:proofErr w:type="spellEnd"/>
      <w:r w:rsidRPr="003A3403">
        <w:rPr>
          <w:b w:val="0"/>
          <w:szCs w:val="28"/>
        </w:rPr>
        <w:t xml:space="preserve"> районе г. Нерюнгри. Регистрационный № 53-к от 04 октября 2016 года (Подписан - заместитель руководителя Управления Т.Г. </w:t>
      </w:r>
      <w:proofErr w:type="spellStart"/>
      <w:r w:rsidRPr="003A3403">
        <w:rPr>
          <w:b w:val="0"/>
          <w:szCs w:val="28"/>
        </w:rPr>
        <w:t>Тарасенко</w:t>
      </w:r>
      <w:proofErr w:type="spellEnd"/>
      <w:r w:rsidRPr="003A3403">
        <w:rPr>
          <w:b w:val="0"/>
          <w:szCs w:val="28"/>
        </w:rPr>
        <w:t xml:space="preserve">). </w:t>
      </w:r>
      <w:proofErr w:type="gramStart"/>
      <w:r w:rsidRPr="003A3403">
        <w:rPr>
          <w:b w:val="0"/>
          <w:szCs w:val="28"/>
        </w:rPr>
        <w:t>Коллективный договор принят на профсоюзной конференции  работников «</w:t>
      </w:r>
      <w:proofErr w:type="spellStart"/>
      <w:r w:rsidRPr="003A3403">
        <w:rPr>
          <w:b w:val="0"/>
          <w:szCs w:val="28"/>
        </w:rPr>
        <w:t>Мечел-Ремсервис</w:t>
      </w:r>
      <w:proofErr w:type="spellEnd"/>
      <w:r w:rsidRPr="003A3403">
        <w:rPr>
          <w:b w:val="0"/>
          <w:szCs w:val="28"/>
        </w:rPr>
        <w:t>» 15 июня 2016 года продолжает действовать; По решению сторон социального партнерства и в связи с предстоящей реструктуризацией производства,  Коллективный договор продлен сроком действия на один год с 01 июня 2019 года по 31 мая 2020 года, с внесенными дополнениями  по некоторым пунктам КД в связи с изменениями по ФОС.</w:t>
      </w:r>
      <w:proofErr w:type="gramEnd"/>
      <w:r w:rsidRPr="003A3403">
        <w:rPr>
          <w:b w:val="0"/>
          <w:szCs w:val="28"/>
        </w:rPr>
        <w:t xml:space="preserve"> Дополнительное соглашение о пролонгации Коллективного договора прошло уведомительную регистрацию в Управлении Министерства труда и социального развития Республики Саха (Якутия) в </w:t>
      </w:r>
      <w:proofErr w:type="spellStart"/>
      <w:r w:rsidRPr="003A3403">
        <w:rPr>
          <w:b w:val="0"/>
          <w:szCs w:val="28"/>
        </w:rPr>
        <w:t>Нерюнгринском</w:t>
      </w:r>
      <w:proofErr w:type="spellEnd"/>
      <w:r w:rsidRPr="003A3403">
        <w:rPr>
          <w:b w:val="0"/>
          <w:szCs w:val="28"/>
        </w:rPr>
        <w:t xml:space="preserve"> районе  </w:t>
      </w:r>
      <w:proofErr w:type="gramStart"/>
      <w:r w:rsidRPr="003A3403">
        <w:rPr>
          <w:b w:val="0"/>
          <w:szCs w:val="28"/>
        </w:rPr>
        <w:t>г</w:t>
      </w:r>
      <w:proofErr w:type="gramEnd"/>
      <w:r w:rsidRPr="003A3403">
        <w:rPr>
          <w:b w:val="0"/>
          <w:szCs w:val="28"/>
        </w:rPr>
        <w:t xml:space="preserve">. Нерюнгри. </w:t>
      </w:r>
      <w:proofErr w:type="gramStart"/>
      <w:r w:rsidRPr="003A3403">
        <w:rPr>
          <w:b w:val="0"/>
          <w:szCs w:val="28"/>
        </w:rPr>
        <w:t>Регистрационный</w:t>
      </w:r>
      <w:proofErr w:type="gramEnd"/>
      <w:r w:rsidRPr="003A3403">
        <w:rPr>
          <w:b w:val="0"/>
          <w:szCs w:val="28"/>
        </w:rPr>
        <w:t xml:space="preserve"> № 57-п от 25 июня 2019 года.  (Подписан - руководитель Управления Н.В.Черноусова, и зам. руководителя Т.Г. </w:t>
      </w:r>
      <w:proofErr w:type="spellStart"/>
      <w:r w:rsidRPr="003A3403">
        <w:rPr>
          <w:b w:val="0"/>
          <w:szCs w:val="28"/>
        </w:rPr>
        <w:t>Тарасенко</w:t>
      </w:r>
      <w:proofErr w:type="spellEnd"/>
      <w:r w:rsidRPr="003A3403">
        <w:rPr>
          <w:b w:val="0"/>
          <w:szCs w:val="28"/>
        </w:rPr>
        <w:t xml:space="preserve">).  </w:t>
      </w:r>
    </w:p>
    <w:p w:rsidR="00590EFB" w:rsidRPr="003A3403" w:rsidRDefault="00590EFB" w:rsidP="003A3403">
      <w:pPr>
        <w:pStyle w:val="aa"/>
        <w:ind w:right="-142" w:firstLine="567"/>
        <w:contextualSpacing/>
        <w:jc w:val="both"/>
        <w:rPr>
          <w:b w:val="0"/>
          <w:szCs w:val="28"/>
        </w:rPr>
      </w:pPr>
      <w:r w:rsidRPr="003A3403">
        <w:rPr>
          <w:b w:val="0"/>
          <w:szCs w:val="28"/>
        </w:rPr>
        <w:t xml:space="preserve">       4. Коллективный договор между Обществом с ограниченной ответственностью  «</w:t>
      </w:r>
      <w:proofErr w:type="spellStart"/>
      <w:r w:rsidRPr="003A3403">
        <w:rPr>
          <w:b w:val="0"/>
          <w:szCs w:val="28"/>
        </w:rPr>
        <w:t>Эльгауголь</w:t>
      </w:r>
      <w:proofErr w:type="spellEnd"/>
      <w:r w:rsidRPr="003A3403">
        <w:rPr>
          <w:b w:val="0"/>
          <w:szCs w:val="28"/>
        </w:rPr>
        <w:t>»  и первичной  профсоюзной  организацией  «</w:t>
      </w:r>
      <w:proofErr w:type="spellStart"/>
      <w:r w:rsidRPr="003A3403">
        <w:rPr>
          <w:b w:val="0"/>
          <w:szCs w:val="28"/>
        </w:rPr>
        <w:t>Эльгауголь</w:t>
      </w:r>
      <w:proofErr w:type="spellEnd"/>
      <w:r w:rsidRPr="003A3403">
        <w:rPr>
          <w:b w:val="0"/>
          <w:szCs w:val="28"/>
        </w:rPr>
        <w:t xml:space="preserve">» на 2019-2022 гг.,   сроком действия с 01 декабря 2019 года по 30 ноября 2022 года принят на профсоюзной конференции 29 ноября 2019 года, отправлен на уведомительную регистрацию в Министерство труда и социального развития Республики Саха (Якутия). Переговорный процесс по подготовке к заключению нового коллективного договора продолжался с 01 июня по 31 августа 2019 года. </w:t>
      </w:r>
    </w:p>
    <w:p w:rsidR="00590EFB" w:rsidRPr="003A3403" w:rsidRDefault="00590EFB" w:rsidP="003A3403">
      <w:pPr>
        <w:pStyle w:val="aa"/>
        <w:ind w:right="-142" w:firstLine="567"/>
        <w:contextualSpacing/>
        <w:jc w:val="both"/>
        <w:rPr>
          <w:b w:val="0"/>
          <w:szCs w:val="28"/>
        </w:rPr>
      </w:pPr>
      <w:r w:rsidRPr="003A3403">
        <w:rPr>
          <w:b w:val="0"/>
          <w:szCs w:val="28"/>
        </w:rPr>
        <w:lastRenderedPageBreak/>
        <w:t xml:space="preserve">       По решению сторон социального партнерства  предыдущий Коллективный договор  был продлен сроком действия на три месяца с 01 сентября 2019 года по 30 ноября 2019 года, с внесенными дополнениями  по некоторым пунктам КД в связи с изменениями по ФОС. Дополнительное соглашение о пролонгации Коллективного договора прошло уведомительную регистрацию в Министерстве труда и социального развития Республики Саха (Якутия) </w:t>
      </w:r>
      <w:proofErr w:type="gramStart"/>
      <w:r w:rsidRPr="003A3403">
        <w:rPr>
          <w:b w:val="0"/>
          <w:szCs w:val="28"/>
        </w:rPr>
        <w:t>г</w:t>
      </w:r>
      <w:proofErr w:type="gramEnd"/>
      <w:r w:rsidRPr="003A3403">
        <w:rPr>
          <w:b w:val="0"/>
          <w:szCs w:val="28"/>
        </w:rPr>
        <w:t xml:space="preserve">. Якутск. </w:t>
      </w:r>
      <w:proofErr w:type="gramStart"/>
      <w:r w:rsidRPr="003A3403">
        <w:rPr>
          <w:b w:val="0"/>
          <w:szCs w:val="28"/>
        </w:rPr>
        <w:t>Регистрационный</w:t>
      </w:r>
      <w:proofErr w:type="gramEnd"/>
      <w:r w:rsidRPr="003A3403">
        <w:rPr>
          <w:b w:val="0"/>
          <w:szCs w:val="28"/>
        </w:rPr>
        <w:t xml:space="preserve"> № 93 от 08 ноября 2019 года.  (Подписан – заместитель министра  А.В. Трубина).  </w:t>
      </w:r>
    </w:p>
    <w:p w:rsidR="00590EFB" w:rsidRPr="003A3403" w:rsidRDefault="00590EFB" w:rsidP="003A3403">
      <w:pPr>
        <w:pStyle w:val="aa"/>
        <w:ind w:right="-142" w:firstLine="567"/>
        <w:contextualSpacing/>
        <w:jc w:val="both"/>
        <w:rPr>
          <w:b w:val="0"/>
          <w:szCs w:val="28"/>
        </w:rPr>
      </w:pPr>
      <w:r w:rsidRPr="003A3403">
        <w:rPr>
          <w:b w:val="0"/>
          <w:szCs w:val="28"/>
        </w:rPr>
        <w:t xml:space="preserve">      5. </w:t>
      </w:r>
      <w:proofErr w:type="gramStart"/>
      <w:r w:rsidRPr="003A3403">
        <w:rPr>
          <w:b w:val="0"/>
          <w:szCs w:val="28"/>
        </w:rPr>
        <w:t>Единый Коллективный договор между  ООО «УК «</w:t>
      </w:r>
      <w:proofErr w:type="spellStart"/>
      <w:r w:rsidRPr="003A3403">
        <w:rPr>
          <w:b w:val="0"/>
          <w:szCs w:val="28"/>
        </w:rPr>
        <w:t>Колмар</w:t>
      </w:r>
      <w:proofErr w:type="spellEnd"/>
      <w:r w:rsidRPr="003A3403">
        <w:rPr>
          <w:b w:val="0"/>
          <w:szCs w:val="28"/>
        </w:rPr>
        <w:t>» и представителями работников АО «ГОК «</w:t>
      </w:r>
      <w:proofErr w:type="spellStart"/>
      <w:r w:rsidRPr="003A3403">
        <w:rPr>
          <w:b w:val="0"/>
          <w:szCs w:val="28"/>
        </w:rPr>
        <w:t>Денисовский</w:t>
      </w:r>
      <w:proofErr w:type="spellEnd"/>
      <w:r w:rsidRPr="003A3403">
        <w:rPr>
          <w:b w:val="0"/>
          <w:szCs w:val="28"/>
        </w:rPr>
        <w:t>» (ППО Шахта «</w:t>
      </w:r>
      <w:proofErr w:type="spellStart"/>
      <w:r w:rsidRPr="003A3403">
        <w:rPr>
          <w:b w:val="0"/>
          <w:szCs w:val="28"/>
        </w:rPr>
        <w:t>Денисовская</w:t>
      </w:r>
      <w:proofErr w:type="spellEnd"/>
      <w:r w:rsidRPr="003A3403">
        <w:rPr>
          <w:b w:val="0"/>
          <w:szCs w:val="28"/>
        </w:rPr>
        <w:t>» ОАО УК «</w:t>
      </w:r>
      <w:proofErr w:type="spellStart"/>
      <w:r w:rsidRPr="003A3403">
        <w:rPr>
          <w:b w:val="0"/>
          <w:szCs w:val="28"/>
        </w:rPr>
        <w:t>Нерюнгриуголь</w:t>
      </w:r>
      <w:proofErr w:type="spellEnd"/>
      <w:r w:rsidRPr="003A3403">
        <w:rPr>
          <w:b w:val="0"/>
          <w:szCs w:val="28"/>
        </w:rPr>
        <w:t xml:space="preserve">»),  сроком действия с 01 мая 2017г. по 30 апреля 2020 гг. зарегистрирован в Управлении Министерства труда и социального развития Республики Саха (Якутия) в </w:t>
      </w:r>
      <w:proofErr w:type="spellStart"/>
      <w:r w:rsidRPr="003A3403">
        <w:rPr>
          <w:b w:val="0"/>
          <w:szCs w:val="28"/>
        </w:rPr>
        <w:t>Нерюнгринском</w:t>
      </w:r>
      <w:proofErr w:type="spellEnd"/>
      <w:r w:rsidRPr="003A3403">
        <w:rPr>
          <w:b w:val="0"/>
          <w:szCs w:val="28"/>
        </w:rPr>
        <w:t xml:space="preserve"> районе г. Нерюнгри, уведомительная регистрацию № 41 от 18 мая 2017 года в г. Нерюнгри, коллективный договор заключен</w:t>
      </w:r>
      <w:proofErr w:type="gramEnd"/>
      <w:r w:rsidRPr="003A3403">
        <w:rPr>
          <w:b w:val="0"/>
          <w:szCs w:val="28"/>
        </w:rPr>
        <w:t xml:space="preserve"> 21 апреля 2017 года и распространяет свое действие на несколько Обществ, входящих в состав ООО «УК «</w:t>
      </w:r>
      <w:proofErr w:type="spellStart"/>
      <w:r w:rsidRPr="003A3403">
        <w:rPr>
          <w:b w:val="0"/>
          <w:szCs w:val="28"/>
        </w:rPr>
        <w:t>Колмар</w:t>
      </w:r>
      <w:proofErr w:type="spellEnd"/>
      <w:r w:rsidRPr="003A3403">
        <w:rPr>
          <w:b w:val="0"/>
          <w:szCs w:val="28"/>
        </w:rPr>
        <w:t>», в том числе ППО Шахта «</w:t>
      </w:r>
      <w:proofErr w:type="spellStart"/>
      <w:r w:rsidRPr="003A3403">
        <w:rPr>
          <w:b w:val="0"/>
          <w:szCs w:val="28"/>
        </w:rPr>
        <w:t>Денисовская</w:t>
      </w:r>
      <w:proofErr w:type="spellEnd"/>
      <w:r w:rsidRPr="003A3403">
        <w:rPr>
          <w:b w:val="0"/>
          <w:szCs w:val="28"/>
        </w:rPr>
        <w:t>» ОАО УК «</w:t>
      </w:r>
      <w:proofErr w:type="spellStart"/>
      <w:r w:rsidRPr="003A3403">
        <w:rPr>
          <w:b w:val="0"/>
          <w:szCs w:val="28"/>
        </w:rPr>
        <w:t>Нерюнгриуголь</w:t>
      </w:r>
      <w:proofErr w:type="spellEnd"/>
      <w:r w:rsidRPr="003A3403">
        <w:rPr>
          <w:b w:val="0"/>
          <w:szCs w:val="28"/>
        </w:rPr>
        <w:t>». Постановлением Президиума Территориальной профорганизации ОАО «</w:t>
      </w:r>
      <w:proofErr w:type="spellStart"/>
      <w:r w:rsidRPr="003A3403">
        <w:rPr>
          <w:b w:val="0"/>
          <w:szCs w:val="28"/>
        </w:rPr>
        <w:t>Якутуголь</w:t>
      </w:r>
      <w:proofErr w:type="spellEnd"/>
      <w:r w:rsidRPr="003A3403">
        <w:rPr>
          <w:b w:val="0"/>
          <w:szCs w:val="28"/>
        </w:rPr>
        <w:t>» от 03 декабря 2019 года на профсоюзный учет поставлена 1 (одна) вновь созданная ППО «</w:t>
      </w:r>
      <w:proofErr w:type="spellStart"/>
      <w:r w:rsidRPr="003A3403">
        <w:rPr>
          <w:b w:val="0"/>
          <w:szCs w:val="28"/>
        </w:rPr>
        <w:t>Инаглинский</w:t>
      </w:r>
      <w:proofErr w:type="spellEnd"/>
      <w:r w:rsidRPr="003A3403">
        <w:rPr>
          <w:b w:val="0"/>
          <w:szCs w:val="28"/>
        </w:rPr>
        <w:t xml:space="preserve">», на </w:t>
      </w:r>
      <w:proofErr w:type="gramStart"/>
      <w:r w:rsidRPr="003A3403">
        <w:rPr>
          <w:b w:val="0"/>
          <w:szCs w:val="28"/>
        </w:rPr>
        <w:t>которую</w:t>
      </w:r>
      <w:proofErr w:type="gramEnd"/>
      <w:r w:rsidRPr="003A3403">
        <w:rPr>
          <w:b w:val="0"/>
          <w:szCs w:val="28"/>
        </w:rPr>
        <w:t xml:space="preserve"> распространяется  единый Коллективный договор угольной компании ООО «</w:t>
      </w:r>
      <w:proofErr w:type="spellStart"/>
      <w:r w:rsidRPr="003A3403">
        <w:rPr>
          <w:b w:val="0"/>
          <w:szCs w:val="28"/>
        </w:rPr>
        <w:t>Колмар</w:t>
      </w:r>
      <w:proofErr w:type="spellEnd"/>
      <w:r w:rsidRPr="003A3403">
        <w:rPr>
          <w:b w:val="0"/>
          <w:szCs w:val="28"/>
        </w:rPr>
        <w:t xml:space="preserve">». Все пункты коллективного договора выполняются. </w:t>
      </w:r>
    </w:p>
    <w:p w:rsidR="00590EFB" w:rsidRPr="003A3403" w:rsidRDefault="00590EFB" w:rsidP="003A3403">
      <w:pPr>
        <w:pStyle w:val="aa"/>
        <w:ind w:right="-142" w:firstLine="567"/>
        <w:contextualSpacing/>
        <w:jc w:val="both"/>
        <w:rPr>
          <w:b w:val="0"/>
          <w:szCs w:val="28"/>
        </w:rPr>
      </w:pPr>
      <w:r w:rsidRPr="003A3403">
        <w:rPr>
          <w:b w:val="0"/>
          <w:szCs w:val="28"/>
        </w:rPr>
        <w:t xml:space="preserve">      В Территориальную профсоюзную общественную организацию работников ОАО «</w:t>
      </w:r>
      <w:proofErr w:type="spellStart"/>
      <w:r w:rsidRPr="003A3403">
        <w:rPr>
          <w:b w:val="0"/>
          <w:szCs w:val="28"/>
        </w:rPr>
        <w:t>Якутуголь</w:t>
      </w:r>
      <w:proofErr w:type="spellEnd"/>
      <w:r w:rsidRPr="003A3403">
        <w:rPr>
          <w:b w:val="0"/>
          <w:szCs w:val="28"/>
        </w:rPr>
        <w:t xml:space="preserve"> не входят организации, в которых отсутствует коллективный договор.   </w:t>
      </w:r>
    </w:p>
    <w:p w:rsidR="00590EFB" w:rsidRPr="003A3403" w:rsidRDefault="00590EFB" w:rsidP="003A3403">
      <w:pPr>
        <w:pStyle w:val="aa"/>
        <w:ind w:right="-142" w:firstLine="567"/>
        <w:contextualSpacing/>
        <w:jc w:val="both"/>
        <w:rPr>
          <w:b w:val="0"/>
          <w:szCs w:val="28"/>
        </w:rPr>
      </w:pPr>
      <w:r w:rsidRPr="003A3403">
        <w:rPr>
          <w:b w:val="0"/>
          <w:szCs w:val="28"/>
        </w:rPr>
        <w:t xml:space="preserve">       Вышеуказанными Коллективными договорами по состоянию на 01.01.2020 г.  охвачено всего 6 806 человек, из которых  работающих членов профсоюза  4 866 человек, что составляет 71,5% охвата профсоюзного членства.  </w:t>
      </w:r>
      <w:proofErr w:type="gramStart"/>
      <w:r w:rsidRPr="003A3403">
        <w:rPr>
          <w:b w:val="0"/>
          <w:szCs w:val="28"/>
        </w:rPr>
        <w:t>На 01.01. 2019 года было охвачено 6 833 человека, 5 301 работающих членов профсоюза, процент охвата составлял  77,6 %. По филиалам  АО ХК «</w:t>
      </w:r>
      <w:proofErr w:type="spellStart"/>
      <w:r w:rsidRPr="003A3403">
        <w:rPr>
          <w:b w:val="0"/>
          <w:szCs w:val="28"/>
        </w:rPr>
        <w:t>Якутуголь</w:t>
      </w:r>
      <w:proofErr w:type="spellEnd"/>
      <w:r w:rsidRPr="003A3403">
        <w:rPr>
          <w:b w:val="0"/>
          <w:szCs w:val="28"/>
        </w:rPr>
        <w:t>» процент охвата профсоюзным членством за 2019 год составил 96,3%. По филиалу ООО «</w:t>
      </w:r>
      <w:proofErr w:type="spellStart"/>
      <w:r w:rsidRPr="003A3403">
        <w:rPr>
          <w:b w:val="0"/>
          <w:szCs w:val="28"/>
        </w:rPr>
        <w:t>Мечел-Ремсервис</w:t>
      </w:r>
      <w:proofErr w:type="spellEnd"/>
      <w:r w:rsidRPr="003A3403">
        <w:rPr>
          <w:b w:val="0"/>
          <w:szCs w:val="28"/>
        </w:rPr>
        <w:t>» процент профсоюзного членства составляет 97,4%, по ООО «</w:t>
      </w:r>
      <w:proofErr w:type="spellStart"/>
      <w:r w:rsidRPr="003A3403">
        <w:rPr>
          <w:b w:val="0"/>
          <w:szCs w:val="28"/>
        </w:rPr>
        <w:t>Нерюнгринская</w:t>
      </w:r>
      <w:proofErr w:type="spellEnd"/>
      <w:r w:rsidRPr="003A3403">
        <w:rPr>
          <w:b w:val="0"/>
          <w:szCs w:val="28"/>
        </w:rPr>
        <w:t xml:space="preserve"> автобаза»  процент профсоюзного членства за 2019 г. составляет  95,8%,  по ООО «</w:t>
      </w:r>
      <w:proofErr w:type="spellStart"/>
      <w:r w:rsidRPr="003A3403">
        <w:rPr>
          <w:b w:val="0"/>
          <w:szCs w:val="28"/>
        </w:rPr>
        <w:t>Эльгауголь</w:t>
      </w:r>
      <w:proofErr w:type="spellEnd"/>
      <w:r w:rsidRPr="003A3403">
        <w:rPr>
          <w:b w:val="0"/>
          <w:szCs w:val="28"/>
        </w:rPr>
        <w:t>» 92,6%.  По Шахте «</w:t>
      </w:r>
      <w:proofErr w:type="spellStart"/>
      <w:r w:rsidRPr="003A3403">
        <w:rPr>
          <w:b w:val="0"/>
          <w:szCs w:val="28"/>
        </w:rPr>
        <w:t>Денисовская</w:t>
      </w:r>
      <w:proofErr w:type="spellEnd"/>
      <w:proofErr w:type="gramEnd"/>
      <w:r w:rsidRPr="003A3403">
        <w:rPr>
          <w:b w:val="0"/>
          <w:szCs w:val="28"/>
        </w:rPr>
        <w:t>» процент охвата составил 10,1%. Общий процент охвата профсоюзного членства за 2019 год по Территориальной профорганизации составляет  71,5 %.</w:t>
      </w:r>
    </w:p>
    <w:p w:rsidR="00590EFB" w:rsidRPr="003A3403" w:rsidRDefault="00590EFB" w:rsidP="003A3403">
      <w:pPr>
        <w:pStyle w:val="aa"/>
        <w:ind w:right="-142" w:firstLine="567"/>
        <w:contextualSpacing/>
        <w:jc w:val="both"/>
        <w:rPr>
          <w:b w:val="0"/>
          <w:szCs w:val="28"/>
        </w:rPr>
      </w:pPr>
      <w:r w:rsidRPr="003A3403">
        <w:rPr>
          <w:b w:val="0"/>
          <w:szCs w:val="28"/>
        </w:rPr>
        <w:t xml:space="preserve">      Снижение процента охвата профсоюзным членством объясняется тем, что на многих предприятиях и филиалах АО ХК «</w:t>
      </w:r>
      <w:proofErr w:type="spellStart"/>
      <w:r w:rsidRPr="003A3403">
        <w:rPr>
          <w:b w:val="0"/>
          <w:szCs w:val="28"/>
        </w:rPr>
        <w:t>Якутуголь</w:t>
      </w:r>
      <w:proofErr w:type="spellEnd"/>
      <w:r w:rsidRPr="003A3403">
        <w:rPr>
          <w:b w:val="0"/>
          <w:szCs w:val="28"/>
        </w:rPr>
        <w:t xml:space="preserve">» продолжаются мероприятия по  оптимизации численности работников и реструктуризации производства, сокращению численности работников, совершенствованию организационных структур филиалов предприятий, их объединений. </w:t>
      </w:r>
    </w:p>
    <w:p w:rsidR="00590EFB" w:rsidRPr="003A3403" w:rsidRDefault="00590EFB" w:rsidP="003A3403">
      <w:pPr>
        <w:pStyle w:val="aa"/>
        <w:ind w:right="-142" w:firstLine="567"/>
        <w:contextualSpacing/>
        <w:jc w:val="both"/>
        <w:rPr>
          <w:b w:val="0"/>
          <w:szCs w:val="28"/>
        </w:rPr>
      </w:pPr>
      <w:r w:rsidRPr="003A3403">
        <w:rPr>
          <w:b w:val="0"/>
          <w:szCs w:val="28"/>
        </w:rPr>
        <w:t xml:space="preserve">      При выполнении данных мероприятий, Профсоюзы продолжают отстаивать и защищают  работников – членов Профсоюза от увольнения по вышеперечисленным мероприятиям. Работниками Территориальной профсоюзной общественной организации ОАО «</w:t>
      </w:r>
      <w:proofErr w:type="spellStart"/>
      <w:r w:rsidRPr="003A3403">
        <w:rPr>
          <w:b w:val="0"/>
          <w:szCs w:val="28"/>
        </w:rPr>
        <w:t>Якутуголь</w:t>
      </w:r>
      <w:proofErr w:type="spellEnd"/>
      <w:r w:rsidRPr="003A3403">
        <w:rPr>
          <w:b w:val="0"/>
          <w:szCs w:val="28"/>
        </w:rPr>
        <w:t xml:space="preserve">» совместно с председателями первичных профорганизаций продолжается разъяснительная </w:t>
      </w:r>
      <w:r w:rsidRPr="003A3403">
        <w:rPr>
          <w:b w:val="0"/>
          <w:szCs w:val="28"/>
        </w:rPr>
        <w:lastRenderedPageBreak/>
        <w:t xml:space="preserve">работа по вовлечению в члены Профсоюза и его значимости среди работающих, особенно молодежи и вновь принятых работников. На проведенных профсоюзных  конференциях поставлены задачи – продолжить </w:t>
      </w:r>
      <w:proofErr w:type="gramStart"/>
      <w:r w:rsidRPr="003A3403">
        <w:rPr>
          <w:b w:val="0"/>
          <w:szCs w:val="28"/>
        </w:rPr>
        <w:t>контроль за</w:t>
      </w:r>
      <w:proofErr w:type="gramEnd"/>
      <w:r w:rsidRPr="003A3403">
        <w:rPr>
          <w:b w:val="0"/>
          <w:szCs w:val="28"/>
        </w:rPr>
        <w:t xml:space="preserve"> реализацией приостановленных выплат по социальным гарантиям и льготам за 2018 год, долг за 2018 год составляет 5 млн. рублей. Добиваться погашения образовавшегося долга за 2019 год свыше 165 млн. рублей по выплатам социального характера, обеспечения достойного уровня оплаты труда и социальных гарантий работников. Содействовать эффективной работе угольных компаний и развитию социального партнерства, совершенствовать структуру территориальной профорганизации, продолжать работу по защите прав членов профсоюза направленных на здоровье и безопасные условия труда, на улучшение безопасных условий труда. Участие Профсоюзов в специальной оценке условий труда на новых рабочих местах и  в решении спорных вопросов по СОУТ. Добиваться роста реальной заработной платы посредством повышения размеров тарифных ставок и окладов. Считать приоритетными задачами по выполнению годовых планов по добыче, вскрыше, реализации угольной продукции по обогатительной фабрике.     </w:t>
      </w:r>
    </w:p>
    <w:p w:rsidR="00590EFB" w:rsidRPr="003A3403" w:rsidRDefault="00590EFB" w:rsidP="003A3403">
      <w:pPr>
        <w:pStyle w:val="aa"/>
        <w:ind w:right="-142" w:firstLine="567"/>
        <w:contextualSpacing/>
        <w:jc w:val="both"/>
        <w:rPr>
          <w:b w:val="0"/>
          <w:szCs w:val="28"/>
        </w:rPr>
      </w:pPr>
      <w:r w:rsidRPr="003A3403">
        <w:rPr>
          <w:b w:val="0"/>
          <w:szCs w:val="28"/>
        </w:rPr>
        <w:t xml:space="preserve">       В течение 2019 года Территориальной профорганизацией проведено 10 заседаний Президиума. Рассматривались социальные вопросы, вопросы работы Профсоюза по осуществлению </w:t>
      </w:r>
      <w:proofErr w:type="gramStart"/>
      <w:r w:rsidRPr="003A3403">
        <w:rPr>
          <w:b w:val="0"/>
          <w:szCs w:val="28"/>
        </w:rPr>
        <w:t>контроля за</w:t>
      </w:r>
      <w:proofErr w:type="gramEnd"/>
      <w:r w:rsidRPr="003A3403">
        <w:rPr>
          <w:b w:val="0"/>
          <w:szCs w:val="28"/>
        </w:rPr>
        <w:t xml:space="preserve"> выполнением и соблюдением работодателями Коллективного договора и Приложений к нему, выполнением обязательств по Дополнительным соглашениям, Трудового законодательства, Федерального отраслевого соглашения, локальных нормативных актов, содержащих нормы трудового права, а также выполнение взятых на себя Коллективным договором и Федеральным отраслевым соглашением обязательств.</w:t>
      </w:r>
    </w:p>
    <w:p w:rsidR="00590EFB" w:rsidRPr="003A3403" w:rsidRDefault="00590EFB" w:rsidP="003A3403">
      <w:pPr>
        <w:pStyle w:val="aa"/>
        <w:ind w:right="-142" w:firstLine="567"/>
        <w:contextualSpacing/>
        <w:jc w:val="both"/>
        <w:rPr>
          <w:b w:val="0"/>
          <w:szCs w:val="28"/>
        </w:rPr>
      </w:pPr>
      <w:r w:rsidRPr="003A3403">
        <w:rPr>
          <w:b w:val="0"/>
          <w:szCs w:val="28"/>
        </w:rPr>
        <w:t xml:space="preserve">        В 2019 году проведены две профсоюзные  конференции по заключению новых Коллективных договоров между Акционерным обществом  холдинговая компания  «</w:t>
      </w:r>
      <w:proofErr w:type="spellStart"/>
      <w:r w:rsidRPr="003A3403">
        <w:rPr>
          <w:b w:val="0"/>
          <w:szCs w:val="28"/>
        </w:rPr>
        <w:t>Якутуголь</w:t>
      </w:r>
      <w:proofErr w:type="spellEnd"/>
      <w:r w:rsidRPr="003A3403">
        <w:rPr>
          <w:b w:val="0"/>
          <w:szCs w:val="28"/>
        </w:rPr>
        <w:t>» и Территориальной профсоюзной общественной организацией работников ОАО «</w:t>
      </w:r>
      <w:proofErr w:type="spellStart"/>
      <w:r w:rsidRPr="003A3403">
        <w:rPr>
          <w:b w:val="0"/>
          <w:szCs w:val="28"/>
        </w:rPr>
        <w:t>Якутуголь</w:t>
      </w:r>
      <w:proofErr w:type="spellEnd"/>
      <w:r w:rsidRPr="003A3403">
        <w:rPr>
          <w:b w:val="0"/>
          <w:szCs w:val="28"/>
        </w:rPr>
        <w:t xml:space="preserve">» на 2019-2022 гг., сроком действия с 01 июня 2019 года по 31 мая 2022 года,  </w:t>
      </w:r>
      <w:proofErr w:type="gramStart"/>
      <w:r w:rsidRPr="003A3403">
        <w:rPr>
          <w:b w:val="0"/>
          <w:szCs w:val="28"/>
        </w:rPr>
        <w:t>охватывающий</w:t>
      </w:r>
      <w:proofErr w:type="gramEnd"/>
      <w:r w:rsidRPr="003A3403">
        <w:rPr>
          <w:b w:val="0"/>
          <w:szCs w:val="28"/>
        </w:rPr>
        <w:t xml:space="preserve">  9 ППО;   и между Обществом с ограниченной ответственностью  «</w:t>
      </w:r>
      <w:proofErr w:type="spellStart"/>
      <w:r w:rsidRPr="003A3403">
        <w:rPr>
          <w:b w:val="0"/>
          <w:szCs w:val="28"/>
        </w:rPr>
        <w:t>Эльгауголь</w:t>
      </w:r>
      <w:proofErr w:type="spellEnd"/>
      <w:r w:rsidRPr="003A3403">
        <w:rPr>
          <w:b w:val="0"/>
          <w:szCs w:val="28"/>
        </w:rPr>
        <w:t>»  и первичной  профсоюзной  организацией  «</w:t>
      </w:r>
      <w:proofErr w:type="spellStart"/>
      <w:r w:rsidRPr="003A3403">
        <w:rPr>
          <w:b w:val="0"/>
          <w:szCs w:val="28"/>
        </w:rPr>
        <w:t>Эльгауголь</w:t>
      </w:r>
      <w:proofErr w:type="spellEnd"/>
      <w:r w:rsidRPr="003A3403">
        <w:rPr>
          <w:b w:val="0"/>
          <w:szCs w:val="28"/>
        </w:rPr>
        <w:t xml:space="preserve">» на 2019-2022 гг.,   сроком действия с 01 декабря 2019 года по 30 ноября 2022 года. </w:t>
      </w:r>
    </w:p>
    <w:p w:rsidR="00590EFB" w:rsidRPr="003A3403" w:rsidRDefault="00590EFB" w:rsidP="003A3403">
      <w:pPr>
        <w:pStyle w:val="aa"/>
        <w:ind w:right="-142" w:firstLine="567"/>
        <w:contextualSpacing/>
        <w:jc w:val="both"/>
        <w:rPr>
          <w:b w:val="0"/>
          <w:szCs w:val="28"/>
        </w:rPr>
      </w:pPr>
      <w:r w:rsidRPr="003A3403">
        <w:rPr>
          <w:b w:val="0"/>
          <w:szCs w:val="28"/>
        </w:rPr>
        <w:t xml:space="preserve">        В двух других первичных профсоюзных организациях  Коллективные договоры продлены сроком действия на один год в связи с предстоящей реструктуризацией структуры производства и филиалов. Это между администрацией ООО «</w:t>
      </w:r>
      <w:proofErr w:type="spellStart"/>
      <w:r w:rsidRPr="003A3403">
        <w:rPr>
          <w:b w:val="0"/>
          <w:szCs w:val="28"/>
        </w:rPr>
        <w:t>Нерюнгринская</w:t>
      </w:r>
      <w:proofErr w:type="spellEnd"/>
      <w:r w:rsidRPr="003A3403">
        <w:rPr>
          <w:b w:val="0"/>
          <w:szCs w:val="28"/>
        </w:rPr>
        <w:t xml:space="preserve"> автобаза» и первичной профсоюзной организацией  работников ООО «</w:t>
      </w:r>
      <w:proofErr w:type="spellStart"/>
      <w:r w:rsidRPr="003A3403">
        <w:rPr>
          <w:b w:val="0"/>
          <w:szCs w:val="28"/>
        </w:rPr>
        <w:t>Нерюнгринская</w:t>
      </w:r>
      <w:proofErr w:type="spellEnd"/>
      <w:r w:rsidRPr="003A3403">
        <w:rPr>
          <w:b w:val="0"/>
          <w:szCs w:val="28"/>
        </w:rPr>
        <w:t xml:space="preserve"> автобаза» с 01.07.2019 по 30.06.2020 года  и между Обществом  с ограниченной ответственностью  «</w:t>
      </w:r>
      <w:proofErr w:type="spellStart"/>
      <w:r w:rsidRPr="003A3403">
        <w:rPr>
          <w:b w:val="0"/>
          <w:szCs w:val="28"/>
        </w:rPr>
        <w:t>Мече</w:t>
      </w:r>
      <w:proofErr w:type="gramStart"/>
      <w:r w:rsidRPr="003A3403">
        <w:rPr>
          <w:b w:val="0"/>
          <w:szCs w:val="28"/>
        </w:rPr>
        <w:t>л</w:t>
      </w:r>
      <w:proofErr w:type="spellEnd"/>
      <w:r w:rsidRPr="003A3403">
        <w:rPr>
          <w:b w:val="0"/>
          <w:szCs w:val="28"/>
        </w:rPr>
        <w:t>-</w:t>
      </w:r>
      <w:proofErr w:type="gramEnd"/>
      <w:r w:rsidRPr="003A3403">
        <w:rPr>
          <w:b w:val="0"/>
          <w:szCs w:val="28"/>
        </w:rPr>
        <w:t xml:space="preserve"> </w:t>
      </w:r>
      <w:proofErr w:type="spellStart"/>
      <w:r w:rsidRPr="003A3403">
        <w:rPr>
          <w:b w:val="0"/>
          <w:szCs w:val="28"/>
        </w:rPr>
        <w:t>Ремсервис</w:t>
      </w:r>
      <w:proofErr w:type="spellEnd"/>
      <w:r w:rsidRPr="003A3403">
        <w:rPr>
          <w:b w:val="0"/>
          <w:szCs w:val="28"/>
        </w:rPr>
        <w:t>»  и первичной  профсоюзной  организацией  Ремонтно-механического завода с 01.06.2019 по 31.05.2020 года.</w:t>
      </w:r>
    </w:p>
    <w:p w:rsidR="00590EFB" w:rsidRPr="003A3403" w:rsidRDefault="00590EFB" w:rsidP="003A3403">
      <w:pPr>
        <w:pStyle w:val="aa"/>
        <w:ind w:right="-142" w:firstLine="567"/>
        <w:contextualSpacing/>
        <w:jc w:val="both"/>
        <w:rPr>
          <w:b w:val="0"/>
          <w:szCs w:val="28"/>
        </w:rPr>
      </w:pPr>
      <w:r w:rsidRPr="003A3403">
        <w:rPr>
          <w:b w:val="0"/>
          <w:szCs w:val="28"/>
        </w:rPr>
        <w:t xml:space="preserve">В 2019 году  были заключены Дополнительные соглашения к Коллективным договорам и составлены графики по погашению образовавшейся задолженности за 2018 год по приостановленным и остановленным выплатам социальных гарантий и льгот, перечисленными Дополнительными соглашениями. </w:t>
      </w:r>
      <w:proofErr w:type="gramStart"/>
      <w:r w:rsidRPr="003A3403">
        <w:rPr>
          <w:b w:val="0"/>
          <w:szCs w:val="28"/>
        </w:rPr>
        <w:t xml:space="preserve">Обязательства, взятые на себя  Работодателями по погашению </w:t>
      </w:r>
      <w:r w:rsidRPr="003A3403">
        <w:rPr>
          <w:b w:val="0"/>
          <w:szCs w:val="28"/>
        </w:rPr>
        <w:lastRenderedPageBreak/>
        <w:t>задолженности  за 2018 год в 2019 году Работодатели не выполнили</w:t>
      </w:r>
      <w:proofErr w:type="gramEnd"/>
      <w:r w:rsidRPr="003A3403">
        <w:rPr>
          <w:b w:val="0"/>
          <w:szCs w:val="28"/>
        </w:rPr>
        <w:t xml:space="preserve">, сумма задолженности за 2018 год составляет свыше 5,0 млн. рублей, за 2019 год составляет свыше 165 млн. рублей. </w:t>
      </w:r>
    </w:p>
    <w:p w:rsidR="00590EFB" w:rsidRPr="003A3403" w:rsidRDefault="00590EFB" w:rsidP="003A3403">
      <w:pPr>
        <w:pStyle w:val="aa"/>
        <w:ind w:right="-142" w:firstLine="567"/>
        <w:contextualSpacing/>
        <w:jc w:val="both"/>
        <w:rPr>
          <w:b w:val="0"/>
          <w:szCs w:val="28"/>
        </w:rPr>
      </w:pPr>
      <w:proofErr w:type="gramStart"/>
      <w:r w:rsidRPr="003A3403">
        <w:rPr>
          <w:b w:val="0"/>
          <w:szCs w:val="28"/>
        </w:rPr>
        <w:t>По погашению  образовавшейся  задолженности за 2019 год свыше 165 млн. рублей и погашению ее в 2020 году  в АО ХК «</w:t>
      </w:r>
      <w:proofErr w:type="spellStart"/>
      <w:r w:rsidRPr="003A3403">
        <w:rPr>
          <w:b w:val="0"/>
          <w:szCs w:val="28"/>
        </w:rPr>
        <w:t>Якутуголь</w:t>
      </w:r>
      <w:proofErr w:type="spellEnd"/>
      <w:r w:rsidRPr="003A3403">
        <w:rPr>
          <w:b w:val="0"/>
          <w:szCs w:val="28"/>
        </w:rPr>
        <w:t>», ООО «</w:t>
      </w:r>
      <w:proofErr w:type="spellStart"/>
      <w:r w:rsidRPr="003A3403">
        <w:rPr>
          <w:b w:val="0"/>
          <w:szCs w:val="28"/>
        </w:rPr>
        <w:t>Нерюнгринская</w:t>
      </w:r>
      <w:proofErr w:type="spellEnd"/>
      <w:r w:rsidRPr="003A3403">
        <w:rPr>
          <w:b w:val="0"/>
          <w:szCs w:val="28"/>
        </w:rPr>
        <w:t xml:space="preserve"> автобаза», ООО «</w:t>
      </w:r>
      <w:proofErr w:type="spellStart"/>
      <w:r w:rsidRPr="003A3403">
        <w:rPr>
          <w:b w:val="0"/>
          <w:szCs w:val="28"/>
        </w:rPr>
        <w:t>Мечел-Ремсервис</w:t>
      </w:r>
      <w:proofErr w:type="spellEnd"/>
      <w:r w:rsidRPr="003A3403">
        <w:rPr>
          <w:b w:val="0"/>
          <w:szCs w:val="28"/>
        </w:rPr>
        <w:t>», ООО «</w:t>
      </w:r>
      <w:proofErr w:type="spellStart"/>
      <w:r w:rsidRPr="003A3403">
        <w:rPr>
          <w:b w:val="0"/>
          <w:szCs w:val="28"/>
        </w:rPr>
        <w:t>Эльгауголь</w:t>
      </w:r>
      <w:proofErr w:type="spellEnd"/>
      <w:r w:rsidRPr="003A3403">
        <w:rPr>
          <w:b w:val="0"/>
          <w:szCs w:val="28"/>
        </w:rPr>
        <w:t xml:space="preserve">» по выплатам социальных гарантий и льгот, направлены письма в Управляющую компанию генеральному директору ООО «УК </w:t>
      </w:r>
      <w:proofErr w:type="spellStart"/>
      <w:r w:rsidRPr="003A3403">
        <w:rPr>
          <w:b w:val="0"/>
          <w:szCs w:val="28"/>
        </w:rPr>
        <w:t>Мечел-Майнинг</w:t>
      </w:r>
      <w:proofErr w:type="spellEnd"/>
      <w:r w:rsidRPr="003A3403">
        <w:rPr>
          <w:b w:val="0"/>
          <w:szCs w:val="28"/>
        </w:rPr>
        <w:t xml:space="preserve">»  И.В.Хафизову, для принятия срочного  решения по погашению задолженности. </w:t>
      </w:r>
      <w:proofErr w:type="gramEnd"/>
    </w:p>
    <w:p w:rsidR="00590EFB" w:rsidRPr="003A3403" w:rsidRDefault="00590EFB" w:rsidP="003A3403">
      <w:pPr>
        <w:pStyle w:val="aa"/>
        <w:ind w:right="-142" w:firstLine="567"/>
        <w:contextualSpacing/>
        <w:jc w:val="both"/>
        <w:rPr>
          <w:b w:val="0"/>
          <w:szCs w:val="28"/>
        </w:rPr>
      </w:pPr>
      <w:r w:rsidRPr="003A3403">
        <w:rPr>
          <w:b w:val="0"/>
          <w:szCs w:val="28"/>
        </w:rPr>
        <w:t>Контроль над выполнением Коллективного договора в АО ХК «</w:t>
      </w:r>
      <w:proofErr w:type="spellStart"/>
      <w:r w:rsidRPr="003A3403">
        <w:rPr>
          <w:b w:val="0"/>
          <w:szCs w:val="28"/>
        </w:rPr>
        <w:t>Якутуголь</w:t>
      </w:r>
      <w:proofErr w:type="spellEnd"/>
      <w:r w:rsidRPr="003A3403">
        <w:rPr>
          <w:b w:val="0"/>
          <w:szCs w:val="28"/>
        </w:rPr>
        <w:t xml:space="preserve">» осуществляется постоянно, проводятся  совместные комиссии по выполнению коллективного договора, выполнению дополнительных соглашений, итоги которых обобщаются на ежегодных  конференциях: </w:t>
      </w:r>
    </w:p>
    <w:p w:rsidR="00590EFB" w:rsidRPr="003A3403" w:rsidRDefault="00590EFB" w:rsidP="003A3403">
      <w:pPr>
        <w:pStyle w:val="aa"/>
        <w:ind w:right="-142" w:firstLine="567"/>
        <w:contextualSpacing/>
        <w:jc w:val="both"/>
        <w:rPr>
          <w:b w:val="0"/>
          <w:szCs w:val="28"/>
        </w:rPr>
      </w:pPr>
      <w:r w:rsidRPr="003A3403">
        <w:rPr>
          <w:b w:val="0"/>
          <w:szCs w:val="28"/>
        </w:rPr>
        <w:t>Конференция по подведению итогов выполнения Коллективного договора за 2016-2019 годы между АО ХК «</w:t>
      </w:r>
      <w:proofErr w:type="spellStart"/>
      <w:r w:rsidRPr="003A3403">
        <w:rPr>
          <w:b w:val="0"/>
          <w:szCs w:val="28"/>
        </w:rPr>
        <w:t>Якутуголь</w:t>
      </w:r>
      <w:proofErr w:type="spellEnd"/>
      <w:r w:rsidRPr="003A3403">
        <w:rPr>
          <w:b w:val="0"/>
          <w:szCs w:val="28"/>
        </w:rPr>
        <w:t>» и Территориальной профсоюзной общественной организацией работников ОАО «</w:t>
      </w:r>
      <w:proofErr w:type="spellStart"/>
      <w:r w:rsidRPr="003A3403">
        <w:rPr>
          <w:b w:val="0"/>
          <w:szCs w:val="28"/>
        </w:rPr>
        <w:t>Якутуголь</w:t>
      </w:r>
      <w:proofErr w:type="spellEnd"/>
      <w:r w:rsidRPr="003A3403">
        <w:rPr>
          <w:b w:val="0"/>
          <w:szCs w:val="28"/>
        </w:rPr>
        <w:t xml:space="preserve">» и заключению нового Коллективного договора  на 2019-2022 годы  проведена   07 июня 2019года. </w:t>
      </w:r>
    </w:p>
    <w:p w:rsidR="00590EFB" w:rsidRPr="003A3403" w:rsidRDefault="00590EFB" w:rsidP="003A3403">
      <w:pPr>
        <w:pStyle w:val="aa"/>
        <w:ind w:right="-142" w:firstLine="567"/>
        <w:contextualSpacing/>
        <w:jc w:val="both"/>
        <w:rPr>
          <w:b w:val="0"/>
          <w:szCs w:val="28"/>
        </w:rPr>
      </w:pPr>
      <w:proofErr w:type="gramStart"/>
      <w:r w:rsidRPr="003A3403">
        <w:rPr>
          <w:b w:val="0"/>
          <w:szCs w:val="28"/>
        </w:rPr>
        <w:t>Совместная комиссия по подведению итогов выполнения Коллективного договора за 2016-2019 годы между администрацией ООО «</w:t>
      </w:r>
      <w:proofErr w:type="spellStart"/>
      <w:r w:rsidRPr="003A3403">
        <w:rPr>
          <w:b w:val="0"/>
          <w:szCs w:val="28"/>
        </w:rPr>
        <w:t>Нерюнгринская</w:t>
      </w:r>
      <w:proofErr w:type="spellEnd"/>
      <w:r w:rsidRPr="003A3403">
        <w:rPr>
          <w:b w:val="0"/>
          <w:szCs w:val="28"/>
        </w:rPr>
        <w:t xml:space="preserve"> автобаза» и первичной профсоюзной организацией  работников ООО «</w:t>
      </w:r>
      <w:proofErr w:type="spellStart"/>
      <w:r w:rsidRPr="003A3403">
        <w:rPr>
          <w:b w:val="0"/>
          <w:szCs w:val="28"/>
        </w:rPr>
        <w:t>Нерюнгринская</w:t>
      </w:r>
      <w:proofErr w:type="spellEnd"/>
      <w:r w:rsidRPr="003A3403">
        <w:rPr>
          <w:b w:val="0"/>
          <w:szCs w:val="28"/>
        </w:rPr>
        <w:t xml:space="preserve"> автобаза» и принятию решения о пролонгации Коллективного договора на один год  сроком действия с 01 июля 2019 г. до 30 июня 2020 г. Решение совместной комиссии от  05 июня 2019 года. </w:t>
      </w:r>
      <w:proofErr w:type="gramEnd"/>
    </w:p>
    <w:p w:rsidR="00590EFB" w:rsidRPr="003A3403" w:rsidRDefault="00590EFB" w:rsidP="003A3403">
      <w:pPr>
        <w:pStyle w:val="aa"/>
        <w:ind w:right="-142" w:firstLine="567"/>
        <w:contextualSpacing/>
        <w:jc w:val="both"/>
        <w:rPr>
          <w:b w:val="0"/>
          <w:szCs w:val="28"/>
        </w:rPr>
      </w:pPr>
      <w:r w:rsidRPr="003A3403">
        <w:rPr>
          <w:b w:val="0"/>
          <w:szCs w:val="28"/>
        </w:rPr>
        <w:t>Совместная комиссия по подведению итогов выполнения Коллективного договора за 2016-2019 годы между Обществом  с ограниченной ответственностью «</w:t>
      </w:r>
      <w:proofErr w:type="spellStart"/>
      <w:r w:rsidRPr="003A3403">
        <w:rPr>
          <w:b w:val="0"/>
          <w:szCs w:val="28"/>
        </w:rPr>
        <w:t>Мечел-Ремсервис</w:t>
      </w:r>
      <w:proofErr w:type="spellEnd"/>
      <w:r w:rsidRPr="003A3403">
        <w:rPr>
          <w:b w:val="0"/>
          <w:szCs w:val="28"/>
        </w:rPr>
        <w:t>»  и первичной  профсоюзной  организацией  Ремонтно-механического завода проведена 08 апреля 2019 года. Принято решение о пролонгации Коллективного договора сроком с 01 июня 2019 года до 31 мая 2020 года.</w:t>
      </w:r>
    </w:p>
    <w:p w:rsidR="00590EFB" w:rsidRPr="003A3403" w:rsidRDefault="00590EFB" w:rsidP="003A3403">
      <w:pPr>
        <w:pStyle w:val="aa"/>
        <w:ind w:right="-142" w:firstLine="567"/>
        <w:contextualSpacing/>
        <w:jc w:val="both"/>
        <w:rPr>
          <w:b w:val="0"/>
          <w:szCs w:val="28"/>
        </w:rPr>
      </w:pPr>
      <w:r w:rsidRPr="003A3403">
        <w:rPr>
          <w:b w:val="0"/>
          <w:szCs w:val="28"/>
        </w:rPr>
        <w:t>Конференция по подведению итогов выполнения Коллективного договора за 2016-2019годы  между Обществом с ограниченной ответственностью  «</w:t>
      </w:r>
      <w:proofErr w:type="spellStart"/>
      <w:r w:rsidRPr="003A3403">
        <w:rPr>
          <w:b w:val="0"/>
          <w:szCs w:val="28"/>
        </w:rPr>
        <w:t>Эльгауголь</w:t>
      </w:r>
      <w:proofErr w:type="spellEnd"/>
      <w:r w:rsidRPr="003A3403">
        <w:rPr>
          <w:b w:val="0"/>
          <w:szCs w:val="28"/>
        </w:rPr>
        <w:t>» и первичной  профсоюзной  организацией  «</w:t>
      </w:r>
      <w:proofErr w:type="spellStart"/>
      <w:r w:rsidRPr="003A3403">
        <w:rPr>
          <w:b w:val="0"/>
          <w:szCs w:val="28"/>
        </w:rPr>
        <w:t>Эльгауголь</w:t>
      </w:r>
      <w:proofErr w:type="spellEnd"/>
      <w:r w:rsidRPr="003A3403">
        <w:rPr>
          <w:b w:val="0"/>
          <w:szCs w:val="28"/>
        </w:rPr>
        <w:t>» и заключению нового Коллективного договора  на 2019-2022 годы  проведена   29 ноября 2019 года. Заключен новый коллективный договор сроком действия в 01 декабря 2019 года по 30 ноября 2022 года.</w:t>
      </w:r>
    </w:p>
    <w:p w:rsidR="00590EFB" w:rsidRPr="003A3403" w:rsidRDefault="00590EFB" w:rsidP="003A3403">
      <w:pPr>
        <w:pStyle w:val="aa"/>
        <w:ind w:right="-142" w:firstLine="567"/>
        <w:contextualSpacing/>
        <w:jc w:val="both"/>
        <w:rPr>
          <w:b w:val="0"/>
          <w:szCs w:val="28"/>
        </w:rPr>
      </w:pPr>
      <w:r w:rsidRPr="003A3403">
        <w:rPr>
          <w:b w:val="0"/>
          <w:szCs w:val="28"/>
        </w:rPr>
        <w:t>В организации угольной компан</w:t>
      </w:r>
      <w:proofErr w:type="gramStart"/>
      <w:r w:rsidRPr="003A3403">
        <w:rPr>
          <w:b w:val="0"/>
          <w:szCs w:val="28"/>
        </w:rPr>
        <w:t>ии ООО</w:t>
      </w:r>
      <w:proofErr w:type="gramEnd"/>
      <w:r w:rsidRPr="003A3403">
        <w:rPr>
          <w:b w:val="0"/>
          <w:szCs w:val="28"/>
        </w:rPr>
        <w:t xml:space="preserve"> «</w:t>
      </w:r>
      <w:proofErr w:type="spellStart"/>
      <w:r w:rsidRPr="003A3403">
        <w:rPr>
          <w:b w:val="0"/>
          <w:szCs w:val="28"/>
        </w:rPr>
        <w:t>Колмар</w:t>
      </w:r>
      <w:proofErr w:type="spellEnd"/>
      <w:r w:rsidRPr="003A3403">
        <w:rPr>
          <w:b w:val="0"/>
          <w:szCs w:val="28"/>
        </w:rPr>
        <w:t>» ППО Шахта «</w:t>
      </w:r>
      <w:proofErr w:type="spellStart"/>
      <w:r w:rsidRPr="003A3403">
        <w:rPr>
          <w:b w:val="0"/>
          <w:szCs w:val="28"/>
        </w:rPr>
        <w:t>Денисовская</w:t>
      </w:r>
      <w:proofErr w:type="spellEnd"/>
      <w:r w:rsidRPr="003A3403">
        <w:rPr>
          <w:b w:val="0"/>
          <w:szCs w:val="28"/>
        </w:rPr>
        <w:t xml:space="preserve">» «УК </w:t>
      </w:r>
      <w:proofErr w:type="spellStart"/>
      <w:r w:rsidRPr="003A3403">
        <w:rPr>
          <w:b w:val="0"/>
          <w:szCs w:val="28"/>
        </w:rPr>
        <w:t>Нерюнгриуголь</w:t>
      </w:r>
      <w:proofErr w:type="spellEnd"/>
      <w:r w:rsidRPr="003A3403">
        <w:rPr>
          <w:b w:val="0"/>
          <w:szCs w:val="28"/>
        </w:rPr>
        <w:t>», входящей в состав Территориальной профсоюзной общественной организации работников ОАО «</w:t>
      </w:r>
      <w:proofErr w:type="spellStart"/>
      <w:r w:rsidRPr="003A3403">
        <w:rPr>
          <w:b w:val="0"/>
          <w:szCs w:val="28"/>
        </w:rPr>
        <w:t>Якутуголь</w:t>
      </w:r>
      <w:proofErr w:type="spellEnd"/>
      <w:r w:rsidRPr="003A3403">
        <w:rPr>
          <w:b w:val="0"/>
          <w:szCs w:val="28"/>
        </w:rPr>
        <w:t>»,  конференция в 2019 году не проводилась,  все пункты Коллективного договора выполняются. Планируется в феврале 2020 года начать работу по подготовке нового коллективного договора на 2020-2023 годы. На предприятии АО ГОК «</w:t>
      </w:r>
      <w:proofErr w:type="spellStart"/>
      <w:r w:rsidRPr="003A3403">
        <w:rPr>
          <w:b w:val="0"/>
          <w:szCs w:val="28"/>
        </w:rPr>
        <w:t>Инаглинский</w:t>
      </w:r>
      <w:proofErr w:type="spellEnd"/>
      <w:r w:rsidRPr="003A3403">
        <w:rPr>
          <w:b w:val="0"/>
          <w:szCs w:val="28"/>
        </w:rPr>
        <w:t xml:space="preserve">» учредительным собранием от 30.11.2019 г. </w:t>
      </w:r>
      <w:proofErr w:type="gramStart"/>
      <w:r w:rsidRPr="003A3403">
        <w:rPr>
          <w:b w:val="0"/>
          <w:szCs w:val="28"/>
        </w:rPr>
        <w:t>создана</w:t>
      </w:r>
      <w:proofErr w:type="gramEnd"/>
      <w:r w:rsidRPr="003A3403">
        <w:rPr>
          <w:b w:val="0"/>
          <w:szCs w:val="28"/>
        </w:rPr>
        <w:t xml:space="preserve"> новая ППО «</w:t>
      </w:r>
      <w:proofErr w:type="spellStart"/>
      <w:r w:rsidRPr="003A3403">
        <w:rPr>
          <w:b w:val="0"/>
          <w:szCs w:val="28"/>
        </w:rPr>
        <w:t>Инаглинский</w:t>
      </w:r>
      <w:proofErr w:type="spellEnd"/>
      <w:r w:rsidRPr="003A3403">
        <w:rPr>
          <w:b w:val="0"/>
          <w:szCs w:val="28"/>
        </w:rPr>
        <w:t xml:space="preserve">», Постановлением Президиума </w:t>
      </w:r>
      <w:proofErr w:type="spellStart"/>
      <w:r w:rsidRPr="003A3403">
        <w:rPr>
          <w:b w:val="0"/>
          <w:szCs w:val="28"/>
        </w:rPr>
        <w:t>Теркома</w:t>
      </w:r>
      <w:proofErr w:type="spellEnd"/>
      <w:r w:rsidRPr="003A3403">
        <w:rPr>
          <w:b w:val="0"/>
          <w:szCs w:val="28"/>
        </w:rPr>
        <w:t xml:space="preserve"> ОАО «</w:t>
      </w:r>
      <w:proofErr w:type="spellStart"/>
      <w:r w:rsidRPr="003A3403">
        <w:rPr>
          <w:b w:val="0"/>
          <w:szCs w:val="28"/>
        </w:rPr>
        <w:t>Якутуголь</w:t>
      </w:r>
      <w:proofErr w:type="spellEnd"/>
      <w:r w:rsidRPr="003A3403">
        <w:rPr>
          <w:b w:val="0"/>
          <w:szCs w:val="28"/>
        </w:rPr>
        <w:t>»  от 03 декабря 2019 года вновь созданная ППО «</w:t>
      </w:r>
      <w:proofErr w:type="spellStart"/>
      <w:r w:rsidRPr="003A3403">
        <w:rPr>
          <w:b w:val="0"/>
          <w:szCs w:val="28"/>
        </w:rPr>
        <w:t>Инаглинский</w:t>
      </w:r>
      <w:proofErr w:type="spellEnd"/>
      <w:r w:rsidRPr="003A3403">
        <w:rPr>
          <w:b w:val="0"/>
          <w:szCs w:val="28"/>
        </w:rPr>
        <w:t>» поставлена на профсоюзный учет.</w:t>
      </w:r>
    </w:p>
    <w:p w:rsidR="00590EFB" w:rsidRPr="003A3403" w:rsidRDefault="00590EFB" w:rsidP="003A3403">
      <w:pPr>
        <w:pStyle w:val="aa"/>
        <w:ind w:right="-142" w:firstLine="567"/>
        <w:contextualSpacing/>
        <w:jc w:val="both"/>
        <w:rPr>
          <w:b w:val="0"/>
          <w:szCs w:val="28"/>
        </w:rPr>
      </w:pPr>
      <w:proofErr w:type="gramStart"/>
      <w:r w:rsidRPr="003A3403">
        <w:rPr>
          <w:b w:val="0"/>
          <w:szCs w:val="28"/>
        </w:rPr>
        <w:lastRenderedPageBreak/>
        <w:t>В Постановлениях профсоюзных конференций, входящих в состав Территориальной профсоюзной организации работников ОАО «</w:t>
      </w:r>
      <w:proofErr w:type="spellStart"/>
      <w:r w:rsidRPr="003A3403">
        <w:rPr>
          <w:b w:val="0"/>
          <w:szCs w:val="28"/>
        </w:rPr>
        <w:t>Якутуголь</w:t>
      </w:r>
      <w:proofErr w:type="spellEnd"/>
      <w:r w:rsidRPr="003A3403">
        <w:rPr>
          <w:b w:val="0"/>
          <w:szCs w:val="28"/>
        </w:rPr>
        <w:t>» отмечено: - продолжить контроль за реализацией приостановленных выплат по социальным гарантиям и льготам за 2018 год, добиваться погашения образовавшегося долга по выплатам социального характера за 2019 год свыше 165 млн. рублей, добиваться обеспечения реального роста заработной платы и социальных гарантий работников, содействовать эффективной работе угольных компаний и развитию</w:t>
      </w:r>
      <w:proofErr w:type="gramEnd"/>
      <w:r w:rsidRPr="003A3403">
        <w:rPr>
          <w:b w:val="0"/>
          <w:szCs w:val="28"/>
        </w:rPr>
        <w:t xml:space="preserve"> социального партнерства, совершенствовать структуру территориальной профорганизации, способствовать увеличению численности членов профсоюза, продолжать работу по защите прав членов профсоюза на здоровье и безопасные условия труда. Способствовать улучшению условий и охраны труда, санитарно - оздоровительных мероприятий и промышленной безопасности на предприятиях АО ХК «</w:t>
      </w:r>
      <w:proofErr w:type="spellStart"/>
      <w:r w:rsidRPr="003A3403">
        <w:rPr>
          <w:b w:val="0"/>
          <w:szCs w:val="28"/>
        </w:rPr>
        <w:t>Якутуголь</w:t>
      </w:r>
      <w:proofErr w:type="spellEnd"/>
      <w:r w:rsidRPr="003A3403">
        <w:rPr>
          <w:b w:val="0"/>
          <w:szCs w:val="28"/>
        </w:rPr>
        <w:t>», ООО «</w:t>
      </w:r>
      <w:proofErr w:type="spellStart"/>
      <w:r w:rsidRPr="003A3403">
        <w:rPr>
          <w:b w:val="0"/>
          <w:szCs w:val="28"/>
        </w:rPr>
        <w:t>Эльгауголь</w:t>
      </w:r>
      <w:proofErr w:type="spellEnd"/>
      <w:r w:rsidRPr="003A3403">
        <w:rPr>
          <w:b w:val="0"/>
          <w:szCs w:val="28"/>
        </w:rPr>
        <w:t>», ООО «</w:t>
      </w:r>
      <w:proofErr w:type="spellStart"/>
      <w:r w:rsidRPr="003A3403">
        <w:rPr>
          <w:b w:val="0"/>
          <w:szCs w:val="28"/>
        </w:rPr>
        <w:t>Мечел-Ремсервис</w:t>
      </w:r>
      <w:proofErr w:type="spellEnd"/>
      <w:r w:rsidRPr="003A3403">
        <w:rPr>
          <w:b w:val="0"/>
          <w:szCs w:val="28"/>
        </w:rPr>
        <w:t>», ООО «</w:t>
      </w:r>
      <w:proofErr w:type="spellStart"/>
      <w:r w:rsidRPr="003A3403">
        <w:rPr>
          <w:b w:val="0"/>
          <w:szCs w:val="28"/>
        </w:rPr>
        <w:t>Нерюнгрнская</w:t>
      </w:r>
      <w:proofErr w:type="spellEnd"/>
      <w:r w:rsidRPr="003A3403">
        <w:rPr>
          <w:b w:val="0"/>
          <w:szCs w:val="28"/>
        </w:rPr>
        <w:t xml:space="preserve"> автобаза». Участие Профсоюзов в специальной оценке условий труда на новых рабочих местах и в решении спорных вопросов по СОУТ </w:t>
      </w:r>
      <w:proofErr w:type="gramStart"/>
      <w:r w:rsidRPr="003A3403">
        <w:rPr>
          <w:b w:val="0"/>
          <w:szCs w:val="28"/>
        </w:rPr>
        <w:t>при</w:t>
      </w:r>
      <w:proofErr w:type="gramEnd"/>
      <w:r w:rsidRPr="003A3403">
        <w:rPr>
          <w:b w:val="0"/>
          <w:szCs w:val="28"/>
        </w:rPr>
        <w:t xml:space="preserve"> </w:t>
      </w:r>
      <w:proofErr w:type="gramStart"/>
      <w:r w:rsidRPr="003A3403">
        <w:rPr>
          <w:b w:val="0"/>
          <w:szCs w:val="28"/>
        </w:rPr>
        <w:t>повторной</w:t>
      </w:r>
      <w:proofErr w:type="gramEnd"/>
      <w:r w:rsidRPr="003A3403">
        <w:rPr>
          <w:b w:val="0"/>
          <w:szCs w:val="28"/>
        </w:rPr>
        <w:t xml:space="preserve"> ее проведении.  Продолжить  мероприятия по увеличению производительности труда и выполнению плановых показателей, а также мероприятий, направленных  на обеспечение роста  реальной заработной платы работников, посредством повышения размеров тарифных ставок и окладов и совершенствования ее структуры. Считать приоритетными задачами по выполнению годовых планов по добыче, вскрыше, реализации угольной продукции по обогатительной фабрике,  выполнению производственных заданий.</w:t>
      </w:r>
    </w:p>
    <w:p w:rsidR="006F019B" w:rsidRPr="003A3403" w:rsidRDefault="006F019B" w:rsidP="003A3403">
      <w:pPr>
        <w:pStyle w:val="aa"/>
        <w:ind w:right="-142" w:firstLine="567"/>
        <w:contextualSpacing/>
        <w:jc w:val="both"/>
        <w:rPr>
          <w:b w:val="0"/>
          <w:szCs w:val="28"/>
        </w:rPr>
      </w:pPr>
    </w:p>
    <w:p w:rsidR="006F019B" w:rsidRPr="003A3403" w:rsidRDefault="006F019B" w:rsidP="003A3403">
      <w:pPr>
        <w:pStyle w:val="aa"/>
        <w:ind w:right="-142" w:firstLine="567"/>
        <w:contextualSpacing/>
        <w:jc w:val="both"/>
        <w:rPr>
          <w:b w:val="0"/>
          <w:szCs w:val="28"/>
        </w:rPr>
      </w:pPr>
    </w:p>
    <w:p w:rsidR="00590EFB" w:rsidRPr="003A3403" w:rsidRDefault="00590EFB" w:rsidP="003A3403">
      <w:pPr>
        <w:ind w:firstLine="567"/>
        <w:contextualSpacing/>
        <w:jc w:val="center"/>
        <w:rPr>
          <w:b/>
          <w:i/>
          <w:iCs/>
          <w:sz w:val="28"/>
          <w:szCs w:val="28"/>
          <w:shd w:val="clear" w:color="auto" w:fill="FAFAFA"/>
        </w:rPr>
      </w:pPr>
      <w:r w:rsidRPr="003A3403">
        <w:rPr>
          <w:b/>
          <w:i/>
          <w:iCs/>
          <w:sz w:val="28"/>
          <w:szCs w:val="28"/>
          <w:shd w:val="clear" w:color="auto" w:fill="FAFAFA"/>
        </w:rPr>
        <w:t>Саха (Якутская) республиканская организация общественной организации «</w:t>
      </w:r>
      <w:proofErr w:type="gramStart"/>
      <w:r w:rsidRPr="003A3403">
        <w:rPr>
          <w:b/>
          <w:i/>
          <w:iCs/>
          <w:sz w:val="28"/>
          <w:szCs w:val="28"/>
          <w:shd w:val="clear" w:color="auto" w:fill="FAFAFA"/>
        </w:rPr>
        <w:t>Всероссийский</w:t>
      </w:r>
      <w:proofErr w:type="gramEnd"/>
      <w:r w:rsidRPr="003A3403">
        <w:rPr>
          <w:b/>
          <w:i/>
          <w:iCs/>
          <w:sz w:val="28"/>
          <w:szCs w:val="28"/>
          <w:shd w:val="clear" w:color="auto" w:fill="FAFAFA"/>
        </w:rPr>
        <w:t xml:space="preserve"> Электропрофсоюз»</w:t>
      </w:r>
    </w:p>
    <w:p w:rsidR="00590EFB" w:rsidRPr="003A3403" w:rsidRDefault="00590EFB" w:rsidP="003A3403">
      <w:pPr>
        <w:ind w:firstLine="567"/>
        <w:contextualSpacing/>
        <w:jc w:val="center"/>
        <w:rPr>
          <w:b/>
          <w:sz w:val="28"/>
          <w:szCs w:val="28"/>
        </w:rPr>
      </w:pPr>
    </w:p>
    <w:p w:rsidR="00590EFB" w:rsidRPr="003A3403" w:rsidRDefault="00590EFB" w:rsidP="003A3403">
      <w:pPr>
        <w:ind w:firstLine="567"/>
        <w:contextualSpacing/>
        <w:jc w:val="both"/>
        <w:rPr>
          <w:sz w:val="28"/>
          <w:szCs w:val="28"/>
        </w:rPr>
      </w:pPr>
      <w:r w:rsidRPr="003A3403">
        <w:rPr>
          <w:sz w:val="28"/>
          <w:szCs w:val="28"/>
        </w:rPr>
        <w:t xml:space="preserve">Коллективные договора в организациях, входящих в состав </w:t>
      </w:r>
      <w:proofErr w:type="gramStart"/>
      <w:r w:rsidRPr="003A3403">
        <w:rPr>
          <w:sz w:val="28"/>
          <w:szCs w:val="28"/>
        </w:rPr>
        <w:t>С(</w:t>
      </w:r>
      <w:proofErr w:type="gramEnd"/>
      <w:r w:rsidRPr="003A3403">
        <w:rPr>
          <w:sz w:val="28"/>
          <w:szCs w:val="28"/>
        </w:rPr>
        <w:t>Я)РО ВЭП заключаются на основании Трудового кодекса РФ с учетом Республиканского (регионального) соглашения о взаимодействии в области социально-трудовых отношений в Республике Саха (Якутия) и Отраслевого тарифного соглашения в электроэнергетике РФ. Количество коллективных договоров -</w:t>
      </w:r>
      <w:r w:rsidR="008A3C26" w:rsidRPr="003A3403">
        <w:rPr>
          <w:sz w:val="28"/>
          <w:szCs w:val="28"/>
        </w:rPr>
        <w:t xml:space="preserve"> </w:t>
      </w:r>
      <w:r w:rsidRPr="003A3403">
        <w:rPr>
          <w:sz w:val="28"/>
          <w:szCs w:val="28"/>
        </w:rPr>
        <w:t>5.</w:t>
      </w:r>
    </w:p>
    <w:p w:rsidR="00590EFB" w:rsidRPr="003A3403" w:rsidRDefault="00590EFB" w:rsidP="003A3403">
      <w:pPr>
        <w:ind w:firstLine="567"/>
        <w:contextualSpacing/>
        <w:jc w:val="both"/>
        <w:rPr>
          <w:sz w:val="28"/>
          <w:szCs w:val="28"/>
        </w:rPr>
      </w:pPr>
      <w:r w:rsidRPr="003A3403">
        <w:rPr>
          <w:sz w:val="28"/>
          <w:szCs w:val="28"/>
        </w:rPr>
        <w:t>1. Коллективный договор ПАО АК «</w:t>
      </w:r>
      <w:proofErr w:type="spellStart"/>
      <w:r w:rsidRPr="003A3403">
        <w:rPr>
          <w:sz w:val="28"/>
          <w:szCs w:val="28"/>
        </w:rPr>
        <w:t>Якутскэнерго</w:t>
      </w:r>
      <w:proofErr w:type="spellEnd"/>
      <w:r w:rsidRPr="003A3403">
        <w:rPr>
          <w:sz w:val="28"/>
          <w:szCs w:val="28"/>
        </w:rPr>
        <w:t>» заключен между работодателем – ПАО АК «</w:t>
      </w:r>
      <w:proofErr w:type="spellStart"/>
      <w:r w:rsidRPr="003A3403">
        <w:rPr>
          <w:sz w:val="28"/>
          <w:szCs w:val="28"/>
        </w:rPr>
        <w:t>Якутскэнерго</w:t>
      </w:r>
      <w:proofErr w:type="spellEnd"/>
      <w:r w:rsidRPr="003A3403">
        <w:rPr>
          <w:sz w:val="28"/>
          <w:szCs w:val="28"/>
        </w:rPr>
        <w:t>»</w:t>
      </w:r>
      <w:proofErr w:type="gramStart"/>
      <w:r w:rsidRPr="003A3403">
        <w:rPr>
          <w:sz w:val="28"/>
          <w:szCs w:val="28"/>
        </w:rPr>
        <w:t xml:space="preserve"> ,</w:t>
      </w:r>
      <w:proofErr w:type="gramEnd"/>
      <w:r w:rsidRPr="003A3403">
        <w:rPr>
          <w:sz w:val="28"/>
          <w:szCs w:val="28"/>
        </w:rPr>
        <w:t xml:space="preserve"> в т.ч. его 100% дочерними обществами и работниками, состоящими с ним в трудовых отношениях в лице их представителей. Представители Работодателя: Генеральный директор ПАО АК «</w:t>
      </w:r>
      <w:proofErr w:type="spellStart"/>
      <w:r w:rsidRPr="003A3403">
        <w:rPr>
          <w:sz w:val="28"/>
          <w:szCs w:val="28"/>
        </w:rPr>
        <w:t>Якутскэнерго</w:t>
      </w:r>
      <w:proofErr w:type="spellEnd"/>
      <w:r w:rsidRPr="003A3403">
        <w:rPr>
          <w:sz w:val="28"/>
          <w:szCs w:val="28"/>
        </w:rPr>
        <w:t>», действующий на основании Устава; Генеральный директор АО «</w:t>
      </w:r>
      <w:proofErr w:type="spellStart"/>
      <w:r w:rsidRPr="003A3403">
        <w:rPr>
          <w:sz w:val="28"/>
          <w:szCs w:val="28"/>
        </w:rPr>
        <w:t>Сахаэнерго</w:t>
      </w:r>
      <w:proofErr w:type="spellEnd"/>
      <w:r w:rsidRPr="003A3403">
        <w:rPr>
          <w:sz w:val="28"/>
          <w:szCs w:val="28"/>
        </w:rPr>
        <w:t>», действующий на основании Устава; Генеральный директор АО «</w:t>
      </w:r>
      <w:proofErr w:type="spellStart"/>
      <w:r w:rsidRPr="003A3403">
        <w:rPr>
          <w:sz w:val="28"/>
          <w:szCs w:val="28"/>
        </w:rPr>
        <w:t>Теплоэнергосервис</w:t>
      </w:r>
      <w:proofErr w:type="spellEnd"/>
      <w:r w:rsidRPr="003A3403">
        <w:rPr>
          <w:sz w:val="28"/>
          <w:szCs w:val="28"/>
        </w:rPr>
        <w:t xml:space="preserve">», действующий на основании Устава; Генеральный директор АО «Якутская </w:t>
      </w:r>
      <w:proofErr w:type="spellStart"/>
      <w:r w:rsidRPr="003A3403">
        <w:rPr>
          <w:sz w:val="28"/>
          <w:szCs w:val="28"/>
        </w:rPr>
        <w:t>энергоремонтная</w:t>
      </w:r>
      <w:proofErr w:type="spellEnd"/>
      <w:r w:rsidRPr="003A3403">
        <w:rPr>
          <w:sz w:val="28"/>
          <w:szCs w:val="28"/>
        </w:rPr>
        <w:t xml:space="preserve"> компания», действующий на основании Устава; Генеральный директор АО «</w:t>
      </w:r>
      <w:proofErr w:type="spellStart"/>
      <w:r w:rsidRPr="003A3403">
        <w:rPr>
          <w:sz w:val="28"/>
          <w:szCs w:val="28"/>
        </w:rPr>
        <w:t>Энерготрансснаб</w:t>
      </w:r>
      <w:proofErr w:type="spellEnd"/>
      <w:r w:rsidRPr="003A3403">
        <w:rPr>
          <w:sz w:val="28"/>
          <w:szCs w:val="28"/>
        </w:rPr>
        <w:t xml:space="preserve">», действующий на основании Устава; </w:t>
      </w:r>
    </w:p>
    <w:p w:rsidR="00590EFB" w:rsidRPr="003A3403" w:rsidRDefault="00590EFB" w:rsidP="003A3403">
      <w:pPr>
        <w:ind w:firstLine="567"/>
        <w:contextualSpacing/>
        <w:jc w:val="both"/>
        <w:rPr>
          <w:sz w:val="28"/>
          <w:szCs w:val="28"/>
        </w:rPr>
      </w:pPr>
      <w:r w:rsidRPr="003A3403">
        <w:rPr>
          <w:sz w:val="28"/>
          <w:szCs w:val="28"/>
        </w:rPr>
        <w:t>Представитель Работников: Сах</w:t>
      </w:r>
      <w:proofErr w:type="gramStart"/>
      <w:r w:rsidRPr="003A3403">
        <w:rPr>
          <w:sz w:val="28"/>
          <w:szCs w:val="28"/>
        </w:rPr>
        <w:t>а(</w:t>
      </w:r>
      <w:proofErr w:type="gramEnd"/>
      <w:r w:rsidRPr="003A3403">
        <w:rPr>
          <w:sz w:val="28"/>
          <w:szCs w:val="28"/>
        </w:rPr>
        <w:t>Якутская) республиканская организация Общественной организации Всероссийский Электропрофсоюз, в лице председателя, действующего на основании Устава ВЭП и Положения о территориальной организации ВЭП.</w:t>
      </w:r>
    </w:p>
    <w:p w:rsidR="00590EFB" w:rsidRPr="003A3403" w:rsidRDefault="00590EFB" w:rsidP="003A3403">
      <w:pPr>
        <w:ind w:firstLine="567"/>
        <w:contextualSpacing/>
        <w:jc w:val="both"/>
        <w:rPr>
          <w:sz w:val="28"/>
          <w:szCs w:val="28"/>
        </w:rPr>
      </w:pPr>
      <w:r w:rsidRPr="003A3403">
        <w:rPr>
          <w:sz w:val="28"/>
          <w:szCs w:val="28"/>
        </w:rPr>
        <w:lastRenderedPageBreak/>
        <w:t>В декабре 2018 года «Коллективный договор ПАО «</w:t>
      </w:r>
      <w:proofErr w:type="spellStart"/>
      <w:r w:rsidRPr="003A3403">
        <w:rPr>
          <w:sz w:val="28"/>
          <w:szCs w:val="28"/>
        </w:rPr>
        <w:t>Якутскэнерго</w:t>
      </w:r>
      <w:proofErr w:type="spellEnd"/>
      <w:r w:rsidRPr="003A3403">
        <w:rPr>
          <w:sz w:val="28"/>
          <w:szCs w:val="28"/>
        </w:rPr>
        <w:t>» и ДЗО: АО «</w:t>
      </w:r>
      <w:proofErr w:type="spellStart"/>
      <w:r w:rsidRPr="003A3403">
        <w:rPr>
          <w:sz w:val="28"/>
          <w:szCs w:val="28"/>
        </w:rPr>
        <w:t>Сахаэнерго</w:t>
      </w:r>
      <w:proofErr w:type="spellEnd"/>
      <w:r w:rsidRPr="003A3403">
        <w:rPr>
          <w:sz w:val="28"/>
          <w:szCs w:val="28"/>
        </w:rPr>
        <w:t>», АО «</w:t>
      </w:r>
      <w:proofErr w:type="spellStart"/>
      <w:r w:rsidRPr="003A3403">
        <w:rPr>
          <w:sz w:val="28"/>
          <w:szCs w:val="28"/>
        </w:rPr>
        <w:t>Теплоэнергосервис</w:t>
      </w:r>
      <w:proofErr w:type="spellEnd"/>
      <w:r w:rsidRPr="003A3403">
        <w:rPr>
          <w:sz w:val="28"/>
          <w:szCs w:val="28"/>
        </w:rPr>
        <w:t xml:space="preserve">», АО «Якутская </w:t>
      </w:r>
      <w:proofErr w:type="spellStart"/>
      <w:r w:rsidRPr="003A3403">
        <w:rPr>
          <w:sz w:val="28"/>
          <w:szCs w:val="28"/>
        </w:rPr>
        <w:t>энергоремонтная</w:t>
      </w:r>
      <w:proofErr w:type="spellEnd"/>
      <w:r w:rsidRPr="003A3403">
        <w:rPr>
          <w:sz w:val="28"/>
          <w:szCs w:val="28"/>
        </w:rPr>
        <w:t xml:space="preserve"> компания», АО «</w:t>
      </w:r>
      <w:proofErr w:type="spellStart"/>
      <w:r w:rsidRPr="003A3403">
        <w:rPr>
          <w:sz w:val="28"/>
          <w:szCs w:val="28"/>
        </w:rPr>
        <w:t>Энерготраннснаб</w:t>
      </w:r>
      <w:proofErr w:type="spellEnd"/>
      <w:r w:rsidRPr="003A3403">
        <w:rPr>
          <w:sz w:val="28"/>
          <w:szCs w:val="28"/>
        </w:rPr>
        <w:t>» на 2016-2018 г.г.» прошел регистрацию №6 от 20.01.2018.</w:t>
      </w:r>
    </w:p>
    <w:p w:rsidR="00590EFB" w:rsidRPr="003A3403" w:rsidRDefault="00590EFB" w:rsidP="003A3403">
      <w:pPr>
        <w:ind w:firstLine="567"/>
        <w:contextualSpacing/>
        <w:jc w:val="both"/>
        <w:rPr>
          <w:sz w:val="28"/>
          <w:szCs w:val="28"/>
        </w:rPr>
      </w:pPr>
      <w:r w:rsidRPr="003A3403">
        <w:rPr>
          <w:sz w:val="28"/>
          <w:szCs w:val="28"/>
        </w:rPr>
        <w:t xml:space="preserve">2. Коллективный договор </w:t>
      </w:r>
      <w:proofErr w:type="spellStart"/>
      <w:r w:rsidRPr="003A3403">
        <w:rPr>
          <w:sz w:val="28"/>
          <w:szCs w:val="28"/>
        </w:rPr>
        <w:t>Нерюнгринской</w:t>
      </w:r>
      <w:proofErr w:type="spellEnd"/>
      <w:r w:rsidRPr="003A3403">
        <w:rPr>
          <w:sz w:val="28"/>
          <w:szCs w:val="28"/>
        </w:rPr>
        <w:t xml:space="preserve"> ГРЭС заключен в ОАО «Дальневосточная генерирующая компания» между работодателем и работниками. Представитель Работодателя – генеральный директор ОАО «ДГК», действующий на основании Устава.</w:t>
      </w:r>
    </w:p>
    <w:p w:rsidR="00590EFB" w:rsidRPr="003A3403" w:rsidRDefault="00590EFB" w:rsidP="003A3403">
      <w:pPr>
        <w:ind w:firstLine="567"/>
        <w:contextualSpacing/>
        <w:jc w:val="both"/>
        <w:rPr>
          <w:sz w:val="28"/>
          <w:szCs w:val="28"/>
        </w:rPr>
      </w:pPr>
      <w:r w:rsidRPr="003A3403">
        <w:rPr>
          <w:sz w:val="28"/>
          <w:szCs w:val="28"/>
        </w:rPr>
        <w:t>Представитель Работнико</w:t>
      </w:r>
      <w:proofErr w:type="gramStart"/>
      <w:r w:rsidRPr="003A3403">
        <w:rPr>
          <w:sz w:val="28"/>
          <w:szCs w:val="28"/>
        </w:rPr>
        <w:t>в-</w:t>
      </w:r>
      <w:proofErr w:type="gramEnd"/>
      <w:r w:rsidRPr="003A3403">
        <w:rPr>
          <w:sz w:val="28"/>
          <w:szCs w:val="28"/>
        </w:rPr>
        <w:t xml:space="preserve"> совет представителей первичных профсоюзных организаций ОАО «ДГК», действующий на основании общего положения о Совете представителей ППО межрегиональной компании, утвержденного постановлением </w:t>
      </w:r>
      <w:r w:rsidRPr="003A3403">
        <w:rPr>
          <w:sz w:val="28"/>
          <w:szCs w:val="28"/>
          <w:lang w:val="en-US"/>
        </w:rPr>
        <w:t>II</w:t>
      </w:r>
      <w:r w:rsidRPr="003A3403">
        <w:rPr>
          <w:sz w:val="28"/>
          <w:szCs w:val="28"/>
        </w:rPr>
        <w:t xml:space="preserve"> Пленума ВЭП 12.04.2006 г. ( в состав входит председатель ППО НГРЭС). </w:t>
      </w:r>
    </w:p>
    <w:p w:rsidR="00590EFB" w:rsidRPr="003A3403" w:rsidRDefault="00590EFB" w:rsidP="003A3403">
      <w:pPr>
        <w:ind w:firstLine="567"/>
        <w:contextualSpacing/>
        <w:jc w:val="both"/>
        <w:rPr>
          <w:sz w:val="28"/>
          <w:szCs w:val="28"/>
        </w:rPr>
      </w:pPr>
      <w:r w:rsidRPr="003A3403">
        <w:rPr>
          <w:sz w:val="28"/>
          <w:szCs w:val="28"/>
        </w:rPr>
        <w:t>Коллективный договор на 2018-2019 г.г. продлен  на 2020 год.</w:t>
      </w:r>
    </w:p>
    <w:p w:rsidR="00590EFB" w:rsidRPr="003A3403" w:rsidRDefault="00590EFB" w:rsidP="003A3403">
      <w:pPr>
        <w:ind w:firstLine="567"/>
        <w:contextualSpacing/>
        <w:jc w:val="both"/>
        <w:rPr>
          <w:sz w:val="28"/>
          <w:szCs w:val="28"/>
        </w:rPr>
      </w:pPr>
      <w:r w:rsidRPr="003A3403">
        <w:rPr>
          <w:sz w:val="28"/>
          <w:szCs w:val="28"/>
        </w:rPr>
        <w:t>3.Коллективный договор Южно-Якутских электрических сетей заключен в ОАО «Дальневосточная распределительная сетевая компания» между работодателем и работниками.</w:t>
      </w:r>
    </w:p>
    <w:p w:rsidR="00590EFB" w:rsidRPr="003A3403" w:rsidRDefault="00590EFB" w:rsidP="003A3403">
      <w:pPr>
        <w:ind w:firstLine="567"/>
        <w:contextualSpacing/>
        <w:jc w:val="both"/>
        <w:rPr>
          <w:sz w:val="28"/>
          <w:szCs w:val="28"/>
        </w:rPr>
      </w:pPr>
      <w:r w:rsidRPr="003A3403">
        <w:rPr>
          <w:sz w:val="28"/>
          <w:szCs w:val="28"/>
        </w:rPr>
        <w:t>Представитель Работодател</w:t>
      </w:r>
      <w:proofErr w:type="gramStart"/>
      <w:r w:rsidRPr="003A3403">
        <w:rPr>
          <w:sz w:val="28"/>
          <w:szCs w:val="28"/>
        </w:rPr>
        <w:t>я-</w:t>
      </w:r>
      <w:proofErr w:type="gramEnd"/>
      <w:r w:rsidRPr="003A3403">
        <w:rPr>
          <w:sz w:val="28"/>
          <w:szCs w:val="28"/>
        </w:rPr>
        <w:t xml:space="preserve"> Генеральный директор ОАО «ДРСК», действующий на основании Устава.</w:t>
      </w:r>
    </w:p>
    <w:p w:rsidR="00590EFB" w:rsidRPr="003A3403" w:rsidRDefault="00590EFB" w:rsidP="003A3403">
      <w:pPr>
        <w:ind w:firstLine="567"/>
        <w:contextualSpacing/>
        <w:jc w:val="both"/>
        <w:rPr>
          <w:sz w:val="28"/>
          <w:szCs w:val="28"/>
        </w:rPr>
      </w:pPr>
      <w:r w:rsidRPr="003A3403">
        <w:rPr>
          <w:sz w:val="28"/>
          <w:szCs w:val="28"/>
        </w:rPr>
        <w:t>Представитель Работнико</w:t>
      </w:r>
      <w:proofErr w:type="gramStart"/>
      <w:r w:rsidRPr="003A3403">
        <w:rPr>
          <w:sz w:val="28"/>
          <w:szCs w:val="28"/>
        </w:rPr>
        <w:t>в-</w:t>
      </w:r>
      <w:proofErr w:type="gramEnd"/>
      <w:r w:rsidRPr="003A3403">
        <w:rPr>
          <w:sz w:val="28"/>
          <w:szCs w:val="28"/>
        </w:rPr>
        <w:t xml:space="preserve"> совет представителей ППО ОАО «ДРСК», действующий на основании общего положения о Совете представителей ППО межрегиональной компании, утвержденного постановлением </w:t>
      </w:r>
      <w:r w:rsidRPr="003A3403">
        <w:rPr>
          <w:sz w:val="28"/>
          <w:szCs w:val="28"/>
          <w:lang w:val="en-US"/>
        </w:rPr>
        <w:t>II</w:t>
      </w:r>
      <w:r w:rsidRPr="003A3403">
        <w:rPr>
          <w:sz w:val="28"/>
          <w:szCs w:val="28"/>
        </w:rPr>
        <w:t xml:space="preserve"> Пленума ВЭП 12.04.2006 г.( в состав входит председатель ППО ЮЯЭС). Коллективный договор принят в 2017 году на 3 года. (2017-2020)</w:t>
      </w:r>
    </w:p>
    <w:p w:rsidR="00590EFB" w:rsidRPr="003A3403" w:rsidRDefault="00590EFB" w:rsidP="003A3403">
      <w:pPr>
        <w:ind w:firstLine="567"/>
        <w:contextualSpacing/>
        <w:jc w:val="both"/>
        <w:rPr>
          <w:sz w:val="28"/>
          <w:szCs w:val="28"/>
        </w:rPr>
      </w:pPr>
      <w:r w:rsidRPr="003A3403">
        <w:rPr>
          <w:sz w:val="28"/>
          <w:szCs w:val="28"/>
        </w:rPr>
        <w:t>4.Коллективный договор ОАО «</w:t>
      </w:r>
      <w:proofErr w:type="spellStart"/>
      <w:r w:rsidRPr="003A3403">
        <w:rPr>
          <w:sz w:val="28"/>
          <w:szCs w:val="28"/>
        </w:rPr>
        <w:t>Нерюнгриэнергоремонт</w:t>
      </w:r>
      <w:proofErr w:type="spellEnd"/>
      <w:r w:rsidRPr="003A3403">
        <w:rPr>
          <w:sz w:val="28"/>
          <w:szCs w:val="28"/>
        </w:rPr>
        <w:t>» заключен между работодателем и работниками.</w:t>
      </w:r>
    </w:p>
    <w:p w:rsidR="00590EFB" w:rsidRPr="003A3403" w:rsidRDefault="00590EFB" w:rsidP="003A3403">
      <w:pPr>
        <w:ind w:firstLine="567"/>
        <w:contextualSpacing/>
        <w:jc w:val="both"/>
        <w:rPr>
          <w:sz w:val="28"/>
          <w:szCs w:val="28"/>
        </w:rPr>
      </w:pPr>
      <w:r w:rsidRPr="003A3403">
        <w:rPr>
          <w:sz w:val="28"/>
          <w:szCs w:val="28"/>
        </w:rPr>
        <w:t>Представитель Работодателя – Генеральный директор ОАО «НЭР», действующий на основании Устава.</w:t>
      </w:r>
    </w:p>
    <w:p w:rsidR="00590EFB" w:rsidRPr="003A3403" w:rsidRDefault="00590EFB" w:rsidP="003A3403">
      <w:pPr>
        <w:ind w:firstLine="567"/>
        <w:contextualSpacing/>
        <w:jc w:val="both"/>
        <w:rPr>
          <w:sz w:val="28"/>
          <w:szCs w:val="28"/>
        </w:rPr>
      </w:pPr>
      <w:r w:rsidRPr="003A3403">
        <w:rPr>
          <w:sz w:val="28"/>
          <w:szCs w:val="28"/>
        </w:rPr>
        <w:t>Представитель Работников – председатель ППО «НЭР», действующий на основании Устава ВЭП и Положения ВЭП о деятельности ППО. Коллективный договор продлен на 2020 г.г.</w:t>
      </w:r>
    </w:p>
    <w:p w:rsidR="00590EFB" w:rsidRPr="003A3403" w:rsidRDefault="00590EFB" w:rsidP="003A3403">
      <w:pPr>
        <w:ind w:firstLine="567"/>
        <w:contextualSpacing/>
        <w:jc w:val="both"/>
        <w:rPr>
          <w:sz w:val="28"/>
          <w:szCs w:val="28"/>
        </w:rPr>
      </w:pPr>
      <w:r w:rsidRPr="003A3403">
        <w:rPr>
          <w:sz w:val="28"/>
          <w:szCs w:val="28"/>
        </w:rPr>
        <w:t>5.Коллективный договор ОАО «</w:t>
      </w:r>
      <w:proofErr w:type="gramStart"/>
      <w:r w:rsidRPr="003A3403">
        <w:rPr>
          <w:sz w:val="28"/>
          <w:szCs w:val="28"/>
        </w:rPr>
        <w:t>Вилюйская</w:t>
      </w:r>
      <w:proofErr w:type="gramEnd"/>
      <w:r w:rsidRPr="003A3403">
        <w:rPr>
          <w:sz w:val="28"/>
          <w:szCs w:val="28"/>
        </w:rPr>
        <w:t xml:space="preserve"> ГЭС-3» заключен между работниками и работодателем. Представитель Работодателя </w:t>
      </w:r>
      <w:proofErr w:type="gramStart"/>
      <w:r w:rsidRPr="003A3403">
        <w:rPr>
          <w:sz w:val="28"/>
          <w:szCs w:val="28"/>
        </w:rPr>
        <w:t>–Г</w:t>
      </w:r>
      <w:proofErr w:type="gramEnd"/>
      <w:r w:rsidRPr="003A3403">
        <w:rPr>
          <w:sz w:val="28"/>
          <w:szCs w:val="28"/>
        </w:rPr>
        <w:t>енеральный директор ОАО «ВГЭС-3», действующий на основании Устава. Представитель Работников – председатель ППО «ВГЭС-3», действующий на основании Устава ВЭП и Положения ВЭП о деятельности ППО. Коллективный договор продлен на  2020 г.</w:t>
      </w:r>
    </w:p>
    <w:p w:rsidR="00590EFB" w:rsidRPr="003A3403" w:rsidRDefault="00590EFB" w:rsidP="003A3403">
      <w:pPr>
        <w:ind w:right="-309" w:firstLine="567"/>
        <w:contextualSpacing/>
        <w:jc w:val="both"/>
        <w:rPr>
          <w:sz w:val="28"/>
          <w:szCs w:val="28"/>
        </w:rPr>
      </w:pPr>
    </w:p>
    <w:p w:rsidR="00590EFB" w:rsidRPr="003A3403" w:rsidRDefault="00590EFB" w:rsidP="003A3403">
      <w:pPr>
        <w:ind w:firstLine="567"/>
        <w:contextualSpacing/>
        <w:jc w:val="center"/>
        <w:rPr>
          <w:b/>
          <w:sz w:val="28"/>
          <w:szCs w:val="28"/>
        </w:rPr>
      </w:pPr>
      <w:r w:rsidRPr="003A3403">
        <w:rPr>
          <w:b/>
          <w:i/>
          <w:iCs/>
          <w:sz w:val="28"/>
          <w:szCs w:val="28"/>
          <w:shd w:val="clear" w:color="auto" w:fill="FAFAFA"/>
        </w:rPr>
        <w:t>Общественная организация «Якутский республиканский профсоюз работников лесных отраслей»</w:t>
      </w:r>
    </w:p>
    <w:p w:rsidR="00590EFB" w:rsidRPr="003A3403" w:rsidRDefault="00590EFB" w:rsidP="003A3403">
      <w:pPr>
        <w:ind w:firstLine="567"/>
        <w:contextualSpacing/>
        <w:jc w:val="center"/>
        <w:rPr>
          <w:sz w:val="28"/>
          <w:szCs w:val="28"/>
        </w:rPr>
      </w:pPr>
    </w:p>
    <w:p w:rsidR="00590EFB" w:rsidRPr="003A3403" w:rsidRDefault="00590EFB" w:rsidP="003A3403">
      <w:pPr>
        <w:ind w:firstLine="567"/>
        <w:contextualSpacing/>
        <w:jc w:val="both"/>
        <w:rPr>
          <w:sz w:val="28"/>
          <w:szCs w:val="28"/>
        </w:rPr>
      </w:pPr>
      <w:r w:rsidRPr="003A3403">
        <w:rPr>
          <w:sz w:val="28"/>
          <w:szCs w:val="28"/>
        </w:rPr>
        <w:t xml:space="preserve"> Особенностью функционирования профсоюза работников лесных отраслей в 2019 году было необходимость нахождения  места и роли профсоюза при условии сосуществования двух республиканских профсоюзов в рамках одного ведомства – Минэкологии Р</w:t>
      </w:r>
      <w:proofErr w:type="gramStart"/>
      <w:r w:rsidRPr="003A3403">
        <w:rPr>
          <w:sz w:val="28"/>
          <w:szCs w:val="28"/>
        </w:rPr>
        <w:t>С(</w:t>
      </w:r>
      <w:proofErr w:type="gramEnd"/>
      <w:r w:rsidRPr="003A3403">
        <w:rPr>
          <w:sz w:val="28"/>
          <w:szCs w:val="28"/>
        </w:rPr>
        <w:t xml:space="preserve">Я), куда вошли организации лесного хозяйства. Сохранение самостоятельности профсоюза лесных отраслей показало его жизнеспособность и оправданность самостоятельной </w:t>
      </w:r>
      <w:r w:rsidRPr="003A3403">
        <w:rPr>
          <w:sz w:val="28"/>
          <w:szCs w:val="28"/>
        </w:rPr>
        <w:lastRenderedPageBreak/>
        <w:t xml:space="preserve">деятельности. В результате проведенной работы за отчетный год не допущено значительного сокращения численности членов профсоюза, за отчетный год по сравнению с 2018 годом сокращение численности членов профсоюза составило 34 человека. Сокращение происходило в основном за счет ухода отдельных работников из отрасли вследствие увольнения. </w:t>
      </w:r>
    </w:p>
    <w:p w:rsidR="00590EFB" w:rsidRPr="003A3403" w:rsidRDefault="00590EFB" w:rsidP="003A3403">
      <w:pPr>
        <w:ind w:firstLine="567"/>
        <w:contextualSpacing/>
        <w:jc w:val="both"/>
        <w:rPr>
          <w:sz w:val="28"/>
          <w:szCs w:val="28"/>
        </w:rPr>
      </w:pPr>
      <w:r w:rsidRPr="003A3403">
        <w:rPr>
          <w:sz w:val="28"/>
          <w:szCs w:val="28"/>
        </w:rPr>
        <w:t xml:space="preserve">Ввиду малочисленности членов во всех первичных профсоюзных организациях отсутствуют освобожденные профсоюзные работники. Все профсоюзные активисты работают на общественных началах, кроме председателя </w:t>
      </w:r>
      <w:proofErr w:type="spellStart"/>
      <w:r w:rsidRPr="003A3403">
        <w:rPr>
          <w:sz w:val="28"/>
          <w:szCs w:val="28"/>
        </w:rPr>
        <w:t>рескома</w:t>
      </w:r>
      <w:proofErr w:type="spellEnd"/>
      <w:r w:rsidRPr="003A3403">
        <w:rPr>
          <w:sz w:val="28"/>
          <w:szCs w:val="28"/>
        </w:rPr>
        <w:t xml:space="preserve">. </w:t>
      </w:r>
    </w:p>
    <w:p w:rsidR="00590EFB" w:rsidRPr="003A3403" w:rsidRDefault="00590EFB" w:rsidP="003A3403">
      <w:pPr>
        <w:ind w:firstLine="567"/>
        <w:contextualSpacing/>
        <w:jc w:val="both"/>
        <w:rPr>
          <w:sz w:val="28"/>
          <w:szCs w:val="28"/>
        </w:rPr>
      </w:pPr>
      <w:r w:rsidRPr="003A3403">
        <w:rPr>
          <w:sz w:val="28"/>
          <w:szCs w:val="28"/>
        </w:rPr>
        <w:t xml:space="preserve">В 2019 году в части укрепления и упорядочения социального партнерства посредством заключения коллективных договоров </w:t>
      </w:r>
      <w:proofErr w:type="spellStart"/>
      <w:r w:rsidRPr="003A3403">
        <w:rPr>
          <w:sz w:val="28"/>
          <w:szCs w:val="28"/>
        </w:rPr>
        <w:t>Реском</w:t>
      </w:r>
      <w:proofErr w:type="spellEnd"/>
      <w:r w:rsidRPr="003A3403">
        <w:rPr>
          <w:sz w:val="28"/>
          <w:szCs w:val="28"/>
        </w:rPr>
        <w:t xml:space="preserve"> профсоюза провел серьезную </w:t>
      </w:r>
      <w:proofErr w:type="spellStart"/>
      <w:r w:rsidRPr="003A3403">
        <w:rPr>
          <w:sz w:val="28"/>
          <w:szCs w:val="28"/>
        </w:rPr>
        <w:t>методическо-организационную</w:t>
      </w:r>
      <w:proofErr w:type="spellEnd"/>
      <w:r w:rsidRPr="003A3403">
        <w:rPr>
          <w:sz w:val="28"/>
          <w:szCs w:val="28"/>
        </w:rPr>
        <w:t xml:space="preserve"> работу. С этой целью был изучен опыт коллективно-договорной компании в лесничествах Коми Республики, от </w:t>
      </w:r>
      <w:proofErr w:type="spellStart"/>
      <w:r w:rsidRPr="003A3403">
        <w:rPr>
          <w:sz w:val="28"/>
          <w:szCs w:val="28"/>
        </w:rPr>
        <w:t>Рескома</w:t>
      </w:r>
      <w:proofErr w:type="spellEnd"/>
      <w:r w:rsidRPr="003A3403">
        <w:rPr>
          <w:sz w:val="28"/>
          <w:szCs w:val="28"/>
        </w:rPr>
        <w:t xml:space="preserve"> профсоюза работников лесных отраслей получены образцы заключенных соглашений и договоров. На их основе с учетом региональных особенностей и отраслевого соглашения по лесному хозяйству Российской Федерации на 2016-2019 годы разработан и распространен образец коллективного договора для казенных учреждений лесничеств Республики Саха (Якутия). Постоянно оказывалась методическая помощь со стороны </w:t>
      </w:r>
      <w:proofErr w:type="spellStart"/>
      <w:r w:rsidRPr="003A3403">
        <w:rPr>
          <w:sz w:val="28"/>
          <w:szCs w:val="28"/>
        </w:rPr>
        <w:t>Рескома</w:t>
      </w:r>
      <w:proofErr w:type="spellEnd"/>
      <w:r w:rsidRPr="003A3403">
        <w:rPr>
          <w:sz w:val="28"/>
          <w:szCs w:val="28"/>
        </w:rPr>
        <w:t xml:space="preserve"> профсоюза. Улучшению грамотности профактива большую роль оказали семинары Федерации профсоюзов Республики Саха (Якутия).</w:t>
      </w:r>
    </w:p>
    <w:p w:rsidR="00590EFB" w:rsidRPr="003A3403" w:rsidRDefault="00590EFB" w:rsidP="003A3403">
      <w:pPr>
        <w:ind w:firstLine="567"/>
        <w:contextualSpacing/>
        <w:jc w:val="both"/>
        <w:rPr>
          <w:sz w:val="28"/>
          <w:szCs w:val="28"/>
        </w:rPr>
      </w:pPr>
      <w:r w:rsidRPr="003A3403">
        <w:rPr>
          <w:sz w:val="28"/>
          <w:szCs w:val="28"/>
        </w:rPr>
        <w:t xml:space="preserve">Вследствие чего в 9 организациях досрочно разработаны и заключены новые коллективные договора, в остальных организациях процесс находится в работе. За прошедшие три года удалось полностью охватить организации и предприятие лесных отраслей коллективно-договорным процессом и существенно избавиться от формального подхода к этой форме партнерства.  Таким образом, из 29 организаций коллективные договора имеют все организации. К примеру, в 2016 году только 60% организаций лесных отраслей имели коллективный договор. </w:t>
      </w:r>
      <w:proofErr w:type="gramStart"/>
      <w:r w:rsidRPr="003A3403">
        <w:rPr>
          <w:sz w:val="28"/>
          <w:szCs w:val="28"/>
        </w:rPr>
        <w:t xml:space="preserve">В связи с проведением кампании </w:t>
      </w:r>
      <w:proofErr w:type="spellStart"/>
      <w:r w:rsidRPr="003A3403">
        <w:rPr>
          <w:sz w:val="28"/>
          <w:szCs w:val="28"/>
        </w:rPr>
        <w:t>Рослеспрофсоюза</w:t>
      </w:r>
      <w:proofErr w:type="spellEnd"/>
      <w:r w:rsidRPr="003A3403">
        <w:rPr>
          <w:sz w:val="28"/>
          <w:szCs w:val="28"/>
        </w:rPr>
        <w:t xml:space="preserve"> «За достойный труд в лесном хозяйстве», а также учитывая то, что в данное время ведется работа по упорядочению положения об оплате труда в организациях лесного хозяйства, считаем целесообразным предусмотреть в государственных учреждениях лесного хозяйства Российской Федерации изменение их организационно-правовых форм, допускающей формирование внебюджетных источников финансирования для мер улучшения коллективно-договорных отношений.    </w:t>
      </w:r>
      <w:proofErr w:type="gramEnd"/>
    </w:p>
    <w:p w:rsidR="00590EFB" w:rsidRPr="003A3403" w:rsidRDefault="00590EFB" w:rsidP="003A3403">
      <w:pPr>
        <w:ind w:firstLine="567"/>
        <w:contextualSpacing/>
        <w:rPr>
          <w:b/>
          <w:sz w:val="28"/>
          <w:szCs w:val="28"/>
        </w:rPr>
      </w:pPr>
      <w:r w:rsidRPr="003A3403">
        <w:rPr>
          <w:b/>
          <w:sz w:val="28"/>
          <w:szCs w:val="28"/>
        </w:rPr>
        <w:t xml:space="preserve">                              </w:t>
      </w:r>
    </w:p>
    <w:p w:rsidR="00136906" w:rsidRPr="003A3403" w:rsidRDefault="00136906" w:rsidP="003A3403">
      <w:pPr>
        <w:ind w:firstLine="567"/>
        <w:contextualSpacing/>
        <w:jc w:val="center"/>
        <w:rPr>
          <w:b/>
          <w:i/>
          <w:iCs/>
          <w:sz w:val="28"/>
          <w:szCs w:val="28"/>
          <w:shd w:val="clear" w:color="auto" w:fill="FAFAFA"/>
        </w:rPr>
      </w:pPr>
      <w:r w:rsidRPr="003A3403">
        <w:rPr>
          <w:b/>
          <w:i/>
          <w:iCs/>
          <w:sz w:val="28"/>
          <w:szCs w:val="28"/>
          <w:shd w:val="clear" w:color="auto" w:fill="FAFAFA"/>
        </w:rPr>
        <w:t>Якутская республиканская общественная организация</w:t>
      </w:r>
    </w:p>
    <w:p w:rsidR="00136906" w:rsidRPr="003A3403" w:rsidRDefault="00136906" w:rsidP="003A3403">
      <w:pPr>
        <w:ind w:firstLine="567"/>
        <w:contextualSpacing/>
        <w:jc w:val="center"/>
        <w:rPr>
          <w:b/>
          <w:i/>
          <w:iCs/>
          <w:sz w:val="28"/>
          <w:szCs w:val="28"/>
          <w:shd w:val="clear" w:color="auto" w:fill="FAFAFA"/>
        </w:rPr>
      </w:pPr>
      <w:r w:rsidRPr="003A3403">
        <w:rPr>
          <w:b/>
          <w:i/>
          <w:iCs/>
          <w:sz w:val="28"/>
          <w:szCs w:val="28"/>
          <w:shd w:val="clear" w:color="auto" w:fill="FAFAFA"/>
        </w:rPr>
        <w:t xml:space="preserve"> «Ленская бассейновая организация </w:t>
      </w:r>
    </w:p>
    <w:p w:rsidR="00132FEA" w:rsidRPr="003A3403" w:rsidRDefault="00136906" w:rsidP="003A3403">
      <w:pPr>
        <w:ind w:firstLine="567"/>
        <w:contextualSpacing/>
        <w:jc w:val="center"/>
        <w:rPr>
          <w:b/>
          <w:i/>
          <w:iCs/>
          <w:sz w:val="28"/>
          <w:szCs w:val="28"/>
          <w:shd w:val="clear" w:color="auto" w:fill="FAFAFA"/>
        </w:rPr>
      </w:pPr>
      <w:r w:rsidRPr="003A3403">
        <w:rPr>
          <w:b/>
          <w:i/>
          <w:iCs/>
          <w:sz w:val="28"/>
          <w:szCs w:val="28"/>
          <w:shd w:val="clear" w:color="auto" w:fill="FAFAFA"/>
        </w:rPr>
        <w:t>профсоюза работников водного транспорта РФ»</w:t>
      </w:r>
    </w:p>
    <w:p w:rsidR="00136906" w:rsidRPr="003A3403" w:rsidRDefault="00136906" w:rsidP="003A3403">
      <w:pPr>
        <w:ind w:firstLine="567"/>
        <w:contextualSpacing/>
        <w:jc w:val="center"/>
        <w:rPr>
          <w:b/>
          <w:sz w:val="28"/>
          <w:szCs w:val="28"/>
        </w:rPr>
      </w:pPr>
    </w:p>
    <w:p w:rsidR="008F38C7" w:rsidRPr="003A3403" w:rsidRDefault="008F38C7" w:rsidP="003A3403">
      <w:pPr>
        <w:ind w:firstLine="567"/>
        <w:contextualSpacing/>
        <w:jc w:val="both"/>
        <w:rPr>
          <w:sz w:val="28"/>
          <w:szCs w:val="28"/>
        </w:rPr>
      </w:pPr>
      <w:r w:rsidRPr="003A3403">
        <w:rPr>
          <w:sz w:val="28"/>
          <w:szCs w:val="28"/>
        </w:rPr>
        <w:t xml:space="preserve">           В 2019 году </w:t>
      </w:r>
      <w:proofErr w:type="gramStart"/>
      <w:r w:rsidRPr="003A3403">
        <w:rPr>
          <w:sz w:val="28"/>
          <w:szCs w:val="28"/>
        </w:rPr>
        <w:t>Ленский</w:t>
      </w:r>
      <w:proofErr w:type="gramEnd"/>
      <w:r w:rsidRPr="003A3403">
        <w:rPr>
          <w:sz w:val="28"/>
          <w:szCs w:val="28"/>
        </w:rPr>
        <w:t xml:space="preserve"> </w:t>
      </w:r>
      <w:proofErr w:type="spellStart"/>
      <w:r w:rsidRPr="003A3403">
        <w:rPr>
          <w:sz w:val="28"/>
          <w:szCs w:val="28"/>
        </w:rPr>
        <w:t>баскомфлот</w:t>
      </w:r>
      <w:proofErr w:type="spellEnd"/>
      <w:r w:rsidRPr="003A3403">
        <w:rPr>
          <w:sz w:val="28"/>
          <w:szCs w:val="28"/>
        </w:rPr>
        <w:t xml:space="preserve"> объединил 33 первичные профсоюзные организаций (ППО). По сравнению с 2019</w:t>
      </w:r>
      <w:r w:rsidR="002866F8" w:rsidRPr="003A3403">
        <w:rPr>
          <w:sz w:val="28"/>
          <w:szCs w:val="28"/>
        </w:rPr>
        <w:t xml:space="preserve"> </w:t>
      </w:r>
      <w:r w:rsidRPr="003A3403">
        <w:rPr>
          <w:sz w:val="28"/>
          <w:szCs w:val="28"/>
        </w:rPr>
        <w:t>годом произошло увеличение на одну организацию в связи с реорганизацией предприятия Холдинговой компании «Якутский речной порт» и сменой собственника - ГК «</w:t>
      </w:r>
      <w:proofErr w:type="spellStart"/>
      <w:r w:rsidRPr="003A3403">
        <w:rPr>
          <w:sz w:val="28"/>
          <w:szCs w:val="28"/>
        </w:rPr>
        <w:t>Старвей</w:t>
      </w:r>
      <w:proofErr w:type="spellEnd"/>
      <w:r w:rsidRPr="003A3403">
        <w:rPr>
          <w:sz w:val="28"/>
          <w:szCs w:val="28"/>
        </w:rPr>
        <w:t>». В группу Компаний «</w:t>
      </w:r>
      <w:proofErr w:type="spellStart"/>
      <w:r w:rsidRPr="003A3403">
        <w:rPr>
          <w:sz w:val="28"/>
          <w:szCs w:val="28"/>
        </w:rPr>
        <w:t>Старвей</w:t>
      </w:r>
      <w:proofErr w:type="spellEnd"/>
      <w:r w:rsidRPr="003A3403">
        <w:rPr>
          <w:sz w:val="28"/>
          <w:szCs w:val="28"/>
        </w:rPr>
        <w:t xml:space="preserve">» вошли предприятия ХК «Якутский </w:t>
      </w:r>
      <w:r w:rsidRPr="003A3403">
        <w:rPr>
          <w:sz w:val="28"/>
          <w:szCs w:val="28"/>
        </w:rPr>
        <w:lastRenderedPageBreak/>
        <w:t>речной порт» за исключением ООО «Пассажирское районное управление», которое выделилось в отдельную первичную профсоюзную организацию.</w:t>
      </w:r>
    </w:p>
    <w:p w:rsidR="008F38C7" w:rsidRPr="003A3403" w:rsidRDefault="008F38C7" w:rsidP="003A3403">
      <w:pPr>
        <w:ind w:firstLine="567"/>
        <w:contextualSpacing/>
        <w:jc w:val="both"/>
        <w:rPr>
          <w:sz w:val="28"/>
          <w:szCs w:val="28"/>
        </w:rPr>
      </w:pPr>
      <w:r w:rsidRPr="003A3403">
        <w:rPr>
          <w:sz w:val="28"/>
          <w:szCs w:val="28"/>
        </w:rPr>
        <w:t xml:space="preserve">В бассейне на 31 декабря 2019 года действует 17 </w:t>
      </w:r>
      <w:proofErr w:type="spellStart"/>
      <w:r w:rsidRPr="003A3403">
        <w:rPr>
          <w:sz w:val="28"/>
          <w:szCs w:val="28"/>
        </w:rPr>
        <w:t>колдоговоров</w:t>
      </w:r>
      <w:proofErr w:type="spellEnd"/>
      <w:r w:rsidRPr="003A3403">
        <w:rPr>
          <w:sz w:val="28"/>
          <w:szCs w:val="28"/>
        </w:rPr>
        <w:t>, что  на уровне 2018 года.</w:t>
      </w:r>
    </w:p>
    <w:p w:rsidR="000257CB" w:rsidRPr="003A3403" w:rsidRDefault="008F38C7" w:rsidP="003A3403">
      <w:pPr>
        <w:ind w:firstLine="567"/>
        <w:contextualSpacing/>
        <w:jc w:val="both"/>
        <w:rPr>
          <w:sz w:val="28"/>
          <w:szCs w:val="28"/>
        </w:rPr>
      </w:pPr>
      <w:proofErr w:type="gramStart"/>
      <w:r w:rsidRPr="003A3403">
        <w:rPr>
          <w:sz w:val="28"/>
          <w:szCs w:val="28"/>
        </w:rPr>
        <w:t>По прежнему</w:t>
      </w:r>
      <w:proofErr w:type="gramEnd"/>
      <w:r w:rsidRPr="003A3403">
        <w:rPr>
          <w:sz w:val="28"/>
          <w:szCs w:val="28"/>
        </w:rPr>
        <w:t xml:space="preserve"> не решен вопрос о заключении </w:t>
      </w:r>
      <w:proofErr w:type="spellStart"/>
      <w:r w:rsidRPr="003A3403">
        <w:rPr>
          <w:sz w:val="28"/>
          <w:szCs w:val="28"/>
        </w:rPr>
        <w:t>колдоговора</w:t>
      </w:r>
      <w:proofErr w:type="spellEnd"/>
      <w:r w:rsidRPr="003A3403">
        <w:rPr>
          <w:sz w:val="28"/>
          <w:szCs w:val="28"/>
        </w:rPr>
        <w:t xml:space="preserve"> ППО </w:t>
      </w:r>
      <w:proofErr w:type="spellStart"/>
      <w:r w:rsidRPr="003A3403">
        <w:rPr>
          <w:sz w:val="28"/>
          <w:szCs w:val="28"/>
        </w:rPr>
        <w:t>Госморечнадзора</w:t>
      </w:r>
      <w:proofErr w:type="spellEnd"/>
      <w:r w:rsidRPr="003A3403">
        <w:rPr>
          <w:sz w:val="28"/>
          <w:szCs w:val="28"/>
        </w:rPr>
        <w:t xml:space="preserve">. Мотивировка отказа работодателя – отсутствие Соглашения </w:t>
      </w:r>
      <w:proofErr w:type="spellStart"/>
      <w:r w:rsidRPr="003A3403">
        <w:rPr>
          <w:sz w:val="28"/>
          <w:szCs w:val="28"/>
        </w:rPr>
        <w:t>колдоговора</w:t>
      </w:r>
      <w:proofErr w:type="spellEnd"/>
      <w:r w:rsidRPr="003A3403">
        <w:rPr>
          <w:sz w:val="28"/>
          <w:szCs w:val="28"/>
        </w:rPr>
        <w:t xml:space="preserve"> в головной организации в г</w:t>
      </w:r>
      <w:proofErr w:type="gramStart"/>
      <w:r w:rsidRPr="003A3403">
        <w:rPr>
          <w:sz w:val="28"/>
          <w:szCs w:val="28"/>
        </w:rPr>
        <w:t>.М</w:t>
      </w:r>
      <w:proofErr w:type="gramEnd"/>
      <w:r w:rsidRPr="003A3403">
        <w:rPr>
          <w:sz w:val="28"/>
          <w:szCs w:val="28"/>
        </w:rPr>
        <w:t xml:space="preserve">осква. </w:t>
      </w:r>
    </w:p>
    <w:p w:rsidR="000257CB" w:rsidRPr="003A3403" w:rsidRDefault="008F38C7" w:rsidP="003A3403">
      <w:pPr>
        <w:ind w:firstLine="567"/>
        <w:contextualSpacing/>
        <w:jc w:val="both"/>
        <w:rPr>
          <w:sz w:val="28"/>
          <w:szCs w:val="28"/>
        </w:rPr>
      </w:pPr>
      <w:r w:rsidRPr="003A3403">
        <w:rPr>
          <w:sz w:val="28"/>
          <w:szCs w:val="28"/>
        </w:rPr>
        <w:t xml:space="preserve">Число работающих в отрасли составило 4321 человек, членов профсоюза 2305. Охват </w:t>
      </w:r>
      <w:proofErr w:type="spellStart"/>
      <w:r w:rsidRPr="003A3403">
        <w:rPr>
          <w:sz w:val="28"/>
          <w:szCs w:val="28"/>
        </w:rPr>
        <w:t>профчленством</w:t>
      </w:r>
      <w:proofErr w:type="spellEnd"/>
      <w:r w:rsidRPr="003A3403">
        <w:rPr>
          <w:sz w:val="28"/>
          <w:szCs w:val="28"/>
        </w:rPr>
        <w:t xml:space="preserve"> составил 53,3%.</w:t>
      </w:r>
    </w:p>
    <w:p w:rsidR="000257CB" w:rsidRPr="003A3403" w:rsidRDefault="008F38C7" w:rsidP="003A3403">
      <w:pPr>
        <w:ind w:firstLine="567"/>
        <w:contextualSpacing/>
        <w:jc w:val="both"/>
        <w:rPr>
          <w:sz w:val="28"/>
          <w:szCs w:val="28"/>
        </w:rPr>
      </w:pPr>
      <w:r w:rsidRPr="003A3403">
        <w:rPr>
          <w:sz w:val="28"/>
          <w:szCs w:val="28"/>
        </w:rPr>
        <w:t xml:space="preserve">На 56 членов профсоюза ППО </w:t>
      </w:r>
      <w:proofErr w:type="spellStart"/>
      <w:r w:rsidRPr="003A3403">
        <w:rPr>
          <w:sz w:val="28"/>
          <w:szCs w:val="28"/>
        </w:rPr>
        <w:t>Госморечнадзора</w:t>
      </w:r>
      <w:proofErr w:type="spellEnd"/>
      <w:r w:rsidRPr="003A3403">
        <w:rPr>
          <w:sz w:val="28"/>
          <w:szCs w:val="28"/>
        </w:rPr>
        <w:t xml:space="preserve">, ППО Музыкальная школа ГО </w:t>
      </w:r>
      <w:proofErr w:type="spellStart"/>
      <w:r w:rsidRPr="003A3403">
        <w:rPr>
          <w:sz w:val="28"/>
          <w:szCs w:val="28"/>
        </w:rPr>
        <w:t>Жатай</w:t>
      </w:r>
      <w:proofErr w:type="spellEnd"/>
      <w:r w:rsidRPr="003A3403">
        <w:rPr>
          <w:sz w:val="28"/>
          <w:szCs w:val="28"/>
        </w:rPr>
        <w:t xml:space="preserve">, действие </w:t>
      </w:r>
      <w:proofErr w:type="spellStart"/>
      <w:r w:rsidRPr="003A3403">
        <w:rPr>
          <w:sz w:val="28"/>
          <w:szCs w:val="28"/>
        </w:rPr>
        <w:t>колдоговоров</w:t>
      </w:r>
      <w:proofErr w:type="spellEnd"/>
      <w:r w:rsidRPr="003A3403">
        <w:rPr>
          <w:sz w:val="28"/>
          <w:szCs w:val="28"/>
        </w:rPr>
        <w:t xml:space="preserve"> не распространяется.</w:t>
      </w:r>
    </w:p>
    <w:p w:rsidR="008F38C7" w:rsidRPr="003A3403" w:rsidRDefault="008F38C7" w:rsidP="003A3403">
      <w:pPr>
        <w:ind w:firstLine="567"/>
        <w:contextualSpacing/>
        <w:jc w:val="both"/>
        <w:rPr>
          <w:sz w:val="28"/>
          <w:szCs w:val="28"/>
        </w:rPr>
      </w:pPr>
      <w:r w:rsidRPr="003A3403">
        <w:rPr>
          <w:sz w:val="28"/>
          <w:szCs w:val="28"/>
        </w:rPr>
        <w:t xml:space="preserve">Охват  </w:t>
      </w:r>
      <w:proofErr w:type="spellStart"/>
      <w:r w:rsidRPr="003A3403">
        <w:rPr>
          <w:sz w:val="28"/>
          <w:szCs w:val="28"/>
        </w:rPr>
        <w:t>колдоговорами</w:t>
      </w:r>
      <w:proofErr w:type="spellEnd"/>
      <w:r w:rsidRPr="003A3403">
        <w:rPr>
          <w:sz w:val="28"/>
          <w:szCs w:val="28"/>
        </w:rPr>
        <w:t xml:space="preserve">, соглашениями по </w:t>
      </w:r>
      <w:proofErr w:type="gramStart"/>
      <w:r w:rsidRPr="003A3403">
        <w:rPr>
          <w:sz w:val="28"/>
          <w:szCs w:val="28"/>
        </w:rPr>
        <w:t>Ленскому</w:t>
      </w:r>
      <w:proofErr w:type="gramEnd"/>
      <w:r w:rsidRPr="003A3403">
        <w:rPr>
          <w:sz w:val="28"/>
          <w:szCs w:val="28"/>
        </w:rPr>
        <w:t xml:space="preserve"> </w:t>
      </w:r>
      <w:proofErr w:type="spellStart"/>
      <w:r w:rsidRPr="003A3403">
        <w:rPr>
          <w:sz w:val="28"/>
          <w:szCs w:val="28"/>
        </w:rPr>
        <w:t>баскомфлоту</w:t>
      </w:r>
      <w:proofErr w:type="spellEnd"/>
      <w:r w:rsidRPr="003A3403">
        <w:rPr>
          <w:sz w:val="28"/>
          <w:szCs w:val="28"/>
        </w:rPr>
        <w:t xml:space="preserve"> составил 96,8% </w:t>
      </w:r>
    </w:p>
    <w:p w:rsidR="000257CB" w:rsidRPr="003A3403" w:rsidRDefault="008F38C7" w:rsidP="003A3403">
      <w:pPr>
        <w:ind w:firstLine="567"/>
        <w:contextualSpacing/>
        <w:jc w:val="both"/>
        <w:rPr>
          <w:sz w:val="28"/>
          <w:szCs w:val="28"/>
        </w:rPr>
      </w:pPr>
      <w:r w:rsidRPr="003A3403">
        <w:rPr>
          <w:sz w:val="28"/>
          <w:szCs w:val="28"/>
        </w:rPr>
        <w:t xml:space="preserve">В крупных предприятиях отрасли разработаны и приняты единые </w:t>
      </w:r>
      <w:proofErr w:type="spellStart"/>
      <w:r w:rsidRPr="003A3403">
        <w:rPr>
          <w:sz w:val="28"/>
          <w:szCs w:val="28"/>
        </w:rPr>
        <w:t>колдоговора</w:t>
      </w:r>
      <w:proofErr w:type="spellEnd"/>
      <w:r w:rsidRPr="003A3403">
        <w:rPr>
          <w:sz w:val="28"/>
          <w:szCs w:val="28"/>
        </w:rPr>
        <w:t xml:space="preserve"> ПАО «ЛОРП» - 7 филиалов,</w:t>
      </w:r>
      <w:r w:rsidR="000257CB" w:rsidRPr="003A3403">
        <w:rPr>
          <w:sz w:val="28"/>
          <w:szCs w:val="28"/>
        </w:rPr>
        <w:t xml:space="preserve"> </w:t>
      </w:r>
      <w:r w:rsidRPr="003A3403">
        <w:rPr>
          <w:sz w:val="28"/>
          <w:szCs w:val="28"/>
        </w:rPr>
        <w:t xml:space="preserve">ФБУ «Администрация Ленского бассейна ВВП» - 8 филиалов; ООО «Холдинговая компания «Якутский речной порт» - 3 предприятия. По двум </w:t>
      </w:r>
      <w:proofErr w:type="spellStart"/>
      <w:r w:rsidRPr="003A3403">
        <w:rPr>
          <w:sz w:val="28"/>
          <w:szCs w:val="28"/>
        </w:rPr>
        <w:t>колдоговорам</w:t>
      </w:r>
      <w:proofErr w:type="spellEnd"/>
      <w:r w:rsidRPr="003A3403">
        <w:rPr>
          <w:sz w:val="28"/>
          <w:szCs w:val="28"/>
        </w:rPr>
        <w:t xml:space="preserve"> ПАО «ЛОРП», ФБУ «Администрации Ленского бассейна ВВП» - право подписания </w:t>
      </w:r>
      <w:proofErr w:type="spellStart"/>
      <w:r w:rsidRPr="003A3403">
        <w:rPr>
          <w:sz w:val="28"/>
          <w:szCs w:val="28"/>
        </w:rPr>
        <w:t>колдоговоров</w:t>
      </w:r>
      <w:proofErr w:type="spellEnd"/>
      <w:r w:rsidRPr="003A3403">
        <w:rPr>
          <w:sz w:val="28"/>
          <w:szCs w:val="28"/>
        </w:rPr>
        <w:t xml:space="preserve"> делегировано Ленскому </w:t>
      </w:r>
      <w:proofErr w:type="spellStart"/>
      <w:r w:rsidRPr="003A3403">
        <w:rPr>
          <w:sz w:val="28"/>
          <w:szCs w:val="28"/>
        </w:rPr>
        <w:t>баскомфлоту</w:t>
      </w:r>
      <w:proofErr w:type="spellEnd"/>
      <w:r w:rsidRPr="003A3403">
        <w:rPr>
          <w:sz w:val="28"/>
          <w:szCs w:val="28"/>
        </w:rPr>
        <w:t>.</w:t>
      </w:r>
    </w:p>
    <w:p w:rsidR="008F38C7" w:rsidRPr="003A3403" w:rsidRDefault="008F38C7" w:rsidP="003A3403">
      <w:pPr>
        <w:ind w:firstLine="567"/>
        <w:contextualSpacing/>
        <w:jc w:val="both"/>
        <w:rPr>
          <w:sz w:val="28"/>
          <w:szCs w:val="28"/>
        </w:rPr>
      </w:pPr>
      <w:r w:rsidRPr="003A3403">
        <w:rPr>
          <w:sz w:val="28"/>
          <w:szCs w:val="28"/>
        </w:rPr>
        <w:t xml:space="preserve">По данным </w:t>
      </w:r>
      <w:proofErr w:type="spellStart"/>
      <w:r w:rsidRPr="003A3403">
        <w:rPr>
          <w:sz w:val="28"/>
          <w:szCs w:val="28"/>
        </w:rPr>
        <w:t>колдоговорам</w:t>
      </w:r>
      <w:proofErr w:type="spellEnd"/>
      <w:r w:rsidRPr="003A3403">
        <w:rPr>
          <w:sz w:val="28"/>
          <w:szCs w:val="28"/>
        </w:rPr>
        <w:t xml:space="preserve"> проведена большая работа постоянных комиссий, регулярные встречи с руководством компаний, управлений, переговоры, обсуждение в трудовых коллективах. В декабре этого года заканчивается срок действия коллективных договоров в предприятиях ПАО «Ленское объединенное речное пароходство», ФБУ «Администрация Ленского бассейна».</w:t>
      </w:r>
    </w:p>
    <w:p w:rsidR="008F38C7" w:rsidRPr="003A3403" w:rsidRDefault="008F38C7" w:rsidP="003A3403">
      <w:pPr>
        <w:ind w:firstLine="567"/>
        <w:contextualSpacing/>
        <w:jc w:val="both"/>
        <w:rPr>
          <w:sz w:val="28"/>
          <w:szCs w:val="28"/>
        </w:rPr>
      </w:pPr>
      <w:r w:rsidRPr="003A3403">
        <w:rPr>
          <w:sz w:val="28"/>
          <w:szCs w:val="28"/>
        </w:rPr>
        <w:t>В 2019 году вопросы колдоговорной компании рассматривались на заседаниях Пленума</w:t>
      </w:r>
      <w:proofErr w:type="gramStart"/>
      <w:r w:rsidRPr="003A3403">
        <w:rPr>
          <w:sz w:val="28"/>
          <w:szCs w:val="28"/>
        </w:rPr>
        <w:t xml:space="preserve"> ,</w:t>
      </w:r>
      <w:proofErr w:type="gramEnd"/>
      <w:r w:rsidRPr="003A3403">
        <w:rPr>
          <w:sz w:val="28"/>
          <w:szCs w:val="28"/>
        </w:rPr>
        <w:t xml:space="preserve"> Президиума Ленского </w:t>
      </w:r>
      <w:proofErr w:type="spellStart"/>
      <w:r w:rsidRPr="003A3403">
        <w:rPr>
          <w:sz w:val="28"/>
          <w:szCs w:val="28"/>
        </w:rPr>
        <w:t>баскомфлота</w:t>
      </w:r>
      <w:proofErr w:type="spellEnd"/>
      <w:r w:rsidRPr="003A3403">
        <w:rPr>
          <w:sz w:val="28"/>
          <w:szCs w:val="28"/>
        </w:rPr>
        <w:t xml:space="preserve"> и  профкомов. На должном  уровне данная работа </w:t>
      </w:r>
      <w:proofErr w:type="gramStart"/>
      <w:r w:rsidRPr="003A3403">
        <w:rPr>
          <w:sz w:val="28"/>
          <w:szCs w:val="28"/>
        </w:rPr>
        <w:t>проводится</w:t>
      </w:r>
      <w:proofErr w:type="gramEnd"/>
      <w:r w:rsidRPr="003A3403">
        <w:rPr>
          <w:sz w:val="28"/>
          <w:szCs w:val="28"/>
        </w:rPr>
        <w:t xml:space="preserve"> в    Якутском, </w:t>
      </w:r>
      <w:proofErr w:type="spellStart"/>
      <w:r w:rsidRPr="003A3403">
        <w:rPr>
          <w:sz w:val="28"/>
          <w:szCs w:val="28"/>
        </w:rPr>
        <w:t>Витимском</w:t>
      </w:r>
      <w:proofErr w:type="spellEnd"/>
      <w:r w:rsidRPr="003A3403">
        <w:rPr>
          <w:sz w:val="28"/>
          <w:szCs w:val="28"/>
        </w:rPr>
        <w:t xml:space="preserve"> </w:t>
      </w:r>
      <w:proofErr w:type="spellStart"/>
      <w:r w:rsidRPr="003A3403">
        <w:rPr>
          <w:sz w:val="28"/>
          <w:szCs w:val="28"/>
        </w:rPr>
        <w:t>РВПиС</w:t>
      </w:r>
      <w:proofErr w:type="spellEnd"/>
      <w:r w:rsidRPr="003A3403">
        <w:rPr>
          <w:sz w:val="28"/>
          <w:szCs w:val="28"/>
        </w:rPr>
        <w:t xml:space="preserve">, Вилюйском </w:t>
      </w:r>
      <w:proofErr w:type="spellStart"/>
      <w:r w:rsidRPr="003A3403">
        <w:rPr>
          <w:sz w:val="28"/>
          <w:szCs w:val="28"/>
        </w:rPr>
        <w:t>РВПиС</w:t>
      </w:r>
      <w:proofErr w:type="spellEnd"/>
      <w:r w:rsidRPr="003A3403">
        <w:rPr>
          <w:sz w:val="28"/>
          <w:szCs w:val="28"/>
        </w:rPr>
        <w:t>, в предприятиях ПАО «ЛОРП», ФБУ «Администрация Ленского бассейна».</w:t>
      </w:r>
    </w:p>
    <w:p w:rsidR="008F38C7" w:rsidRPr="003A3403" w:rsidRDefault="008F38C7" w:rsidP="003A3403">
      <w:pPr>
        <w:ind w:firstLine="567"/>
        <w:contextualSpacing/>
        <w:jc w:val="both"/>
        <w:rPr>
          <w:sz w:val="28"/>
          <w:szCs w:val="28"/>
        </w:rPr>
      </w:pPr>
      <w:r w:rsidRPr="003A3403">
        <w:rPr>
          <w:sz w:val="28"/>
          <w:szCs w:val="28"/>
        </w:rPr>
        <w:t xml:space="preserve"> </w:t>
      </w:r>
      <w:proofErr w:type="gramStart"/>
      <w:r w:rsidRPr="003A3403">
        <w:rPr>
          <w:sz w:val="28"/>
          <w:szCs w:val="28"/>
        </w:rPr>
        <w:t xml:space="preserve">В рамках подготовки   к новому федеральному отраслевому  соглашению был проведен анализ хода выполнения предыдущего ФОС по финансируемым из федерального бюджета подведомственным </w:t>
      </w:r>
      <w:proofErr w:type="spellStart"/>
      <w:r w:rsidRPr="003A3403">
        <w:rPr>
          <w:sz w:val="28"/>
          <w:szCs w:val="28"/>
        </w:rPr>
        <w:t>Росморречфлоту</w:t>
      </w:r>
      <w:proofErr w:type="spellEnd"/>
      <w:r w:rsidRPr="003A3403">
        <w:rPr>
          <w:sz w:val="28"/>
          <w:szCs w:val="28"/>
        </w:rPr>
        <w:t xml:space="preserve"> учреждениям в сферах внутреннего водного транспорта РФ и образования РФ(2016-2019года) и внесены изменения и дополнения в ФОС на 2020-2022гг).</w:t>
      </w:r>
      <w:proofErr w:type="gramEnd"/>
      <w:r w:rsidRPr="003A3403">
        <w:rPr>
          <w:sz w:val="28"/>
          <w:szCs w:val="28"/>
        </w:rPr>
        <w:t xml:space="preserve"> Все предложения направлены в Совет Ассоциации профсоюзных организаций водных путей, гидросооружений и судоходства профсоюза работников водного транспорта для дальнейшего обсуждения. </w:t>
      </w:r>
    </w:p>
    <w:p w:rsidR="008A3C26" w:rsidRPr="003A3403" w:rsidRDefault="008F38C7" w:rsidP="003A3403">
      <w:pPr>
        <w:ind w:firstLine="567"/>
        <w:contextualSpacing/>
        <w:jc w:val="both"/>
        <w:rPr>
          <w:sz w:val="28"/>
          <w:szCs w:val="28"/>
        </w:rPr>
      </w:pPr>
      <w:r w:rsidRPr="003A3403">
        <w:rPr>
          <w:sz w:val="28"/>
          <w:szCs w:val="28"/>
        </w:rPr>
        <w:t xml:space="preserve">Ведутся переговоры с работодателями о включении в </w:t>
      </w:r>
      <w:proofErr w:type="spellStart"/>
      <w:r w:rsidRPr="003A3403">
        <w:rPr>
          <w:sz w:val="28"/>
          <w:szCs w:val="28"/>
        </w:rPr>
        <w:t>колдоговора</w:t>
      </w:r>
      <w:proofErr w:type="spellEnd"/>
      <w:r w:rsidRPr="003A3403">
        <w:rPr>
          <w:sz w:val="28"/>
          <w:szCs w:val="28"/>
        </w:rPr>
        <w:t xml:space="preserve"> порядка индексации заработной  платы. </w:t>
      </w:r>
    </w:p>
    <w:p w:rsidR="008F38C7" w:rsidRPr="003A3403" w:rsidRDefault="008F38C7" w:rsidP="003A3403">
      <w:pPr>
        <w:ind w:firstLine="567"/>
        <w:contextualSpacing/>
        <w:jc w:val="both"/>
        <w:rPr>
          <w:sz w:val="28"/>
          <w:szCs w:val="28"/>
        </w:rPr>
      </w:pPr>
      <w:r w:rsidRPr="003A3403">
        <w:rPr>
          <w:sz w:val="28"/>
          <w:szCs w:val="28"/>
        </w:rPr>
        <w:t xml:space="preserve">В связи с недофинансированием Федерального бюджетного учреждения «Администрация Ленского бассейна» обязательства по выполнению пунктов </w:t>
      </w:r>
      <w:proofErr w:type="spellStart"/>
      <w:r w:rsidRPr="003A3403">
        <w:rPr>
          <w:sz w:val="28"/>
          <w:szCs w:val="28"/>
        </w:rPr>
        <w:t>колдоговора</w:t>
      </w:r>
      <w:proofErr w:type="spellEnd"/>
      <w:r w:rsidRPr="003A3403">
        <w:rPr>
          <w:sz w:val="28"/>
          <w:szCs w:val="28"/>
        </w:rPr>
        <w:t xml:space="preserve"> выполнялось частично. Заработная плата  выплачивалась в полном размере, а вот повышающий персональный коэффициент значительно был снижен, в итоге работники не ощутили индексации, а во многих случаях заработная плата ощутимо снизилась. </w:t>
      </w:r>
    </w:p>
    <w:p w:rsidR="008F38C7" w:rsidRPr="003A3403" w:rsidRDefault="008F38C7" w:rsidP="003A3403">
      <w:pPr>
        <w:ind w:firstLine="567"/>
        <w:contextualSpacing/>
        <w:jc w:val="both"/>
        <w:rPr>
          <w:sz w:val="28"/>
          <w:szCs w:val="28"/>
        </w:rPr>
      </w:pPr>
      <w:r w:rsidRPr="003A3403">
        <w:rPr>
          <w:sz w:val="28"/>
          <w:szCs w:val="28"/>
        </w:rPr>
        <w:lastRenderedPageBreak/>
        <w:t xml:space="preserve">На выполнение обязательств по </w:t>
      </w:r>
      <w:proofErr w:type="spellStart"/>
      <w:r w:rsidRPr="003A3403">
        <w:rPr>
          <w:sz w:val="28"/>
          <w:szCs w:val="28"/>
        </w:rPr>
        <w:t>колдоговорам</w:t>
      </w:r>
      <w:proofErr w:type="spellEnd"/>
      <w:r w:rsidRPr="003A3403">
        <w:rPr>
          <w:sz w:val="28"/>
          <w:szCs w:val="28"/>
        </w:rPr>
        <w:t xml:space="preserve"> огромное влияние играет  финансовое положение, которое у речных предприятий очень сложное.  Медленно решаются проблемы обновления флота, оборудования, станков и т.п. в целом по отрасли. Существуют задержки выплат субсидий от Правительства, вовремя не гасится задолженность грузополучателями за выполненные перевозки. Большие проблемы с получением кредитов. В этих условиях </w:t>
      </w:r>
      <w:proofErr w:type="spellStart"/>
      <w:r w:rsidRPr="003A3403">
        <w:rPr>
          <w:sz w:val="28"/>
          <w:szCs w:val="28"/>
        </w:rPr>
        <w:t>Баскомфлот</w:t>
      </w:r>
      <w:proofErr w:type="spellEnd"/>
      <w:r w:rsidRPr="003A3403">
        <w:rPr>
          <w:sz w:val="28"/>
          <w:szCs w:val="28"/>
        </w:rPr>
        <w:t>, профкомы в рамках социального партнерства продолжают совместно с  работодателями совершенствовать работу  по колдоговорной кампании в Ленском бассейне.</w:t>
      </w:r>
    </w:p>
    <w:p w:rsidR="007B17AB" w:rsidRPr="003A3403" w:rsidRDefault="007B17AB" w:rsidP="003A3403">
      <w:pPr>
        <w:ind w:firstLine="567"/>
        <w:contextualSpacing/>
        <w:jc w:val="center"/>
        <w:rPr>
          <w:b/>
          <w:sz w:val="28"/>
          <w:szCs w:val="28"/>
        </w:rPr>
      </w:pPr>
    </w:p>
    <w:p w:rsidR="007B17AB" w:rsidRPr="003A3403" w:rsidRDefault="00136906" w:rsidP="003A3403">
      <w:pPr>
        <w:tabs>
          <w:tab w:val="left" w:pos="567"/>
        </w:tabs>
        <w:ind w:firstLine="567"/>
        <w:contextualSpacing/>
        <w:jc w:val="center"/>
        <w:rPr>
          <w:b/>
          <w:i/>
          <w:iCs/>
          <w:sz w:val="28"/>
          <w:szCs w:val="28"/>
          <w:shd w:val="clear" w:color="auto" w:fill="FAFAFA"/>
        </w:rPr>
      </w:pPr>
      <w:r w:rsidRPr="003A3403">
        <w:rPr>
          <w:b/>
          <w:i/>
          <w:iCs/>
          <w:sz w:val="28"/>
          <w:szCs w:val="28"/>
          <w:shd w:val="clear" w:color="auto" w:fill="FAFAFA"/>
        </w:rPr>
        <w:t>Якутская республиканская (территориальная) профсоюзная организация Общероссийского профсоюза авиационных работников</w:t>
      </w:r>
    </w:p>
    <w:p w:rsidR="00136906" w:rsidRPr="003A3403" w:rsidRDefault="00136906" w:rsidP="003A3403">
      <w:pPr>
        <w:tabs>
          <w:tab w:val="left" w:pos="567"/>
        </w:tabs>
        <w:ind w:firstLine="567"/>
        <w:contextualSpacing/>
        <w:jc w:val="center"/>
        <w:rPr>
          <w:b/>
          <w:sz w:val="28"/>
          <w:szCs w:val="28"/>
        </w:rPr>
      </w:pPr>
    </w:p>
    <w:p w:rsidR="002F29DD" w:rsidRPr="003A3403" w:rsidRDefault="002F29DD" w:rsidP="003A3403">
      <w:pPr>
        <w:ind w:firstLine="567"/>
        <w:contextualSpacing/>
        <w:jc w:val="both"/>
        <w:rPr>
          <w:sz w:val="28"/>
          <w:szCs w:val="28"/>
        </w:rPr>
      </w:pPr>
      <w:r w:rsidRPr="003A3403">
        <w:rPr>
          <w:sz w:val="28"/>
          <w:szCs w:val="28"/>
        </w:rPr>
        <w:t xml:space="preserve">В Якутскую республиканскую профорганизацию Общероссийского профсоюза </w:t>
      </w:r>
      <w:proofErr w:type="spellStart"/>
      <w:r w:rsidRPr="003A3403">
        <w:rPr>
          <w:sz w:val="28"/>
          <w:szCs w:val="28"/>
        </w:rPr>
        <w:t>авиаработников</w:t>
      </w:r>
      <w:proofErr w:type="spellEnd"/>
      <w:r w:rsidRPr="003A3403">
        <w:rPr>
          <w:sz w:val="28"/>
          <w:szCs w:val="28"/>
        </w:rPr>
        <w:t xml:space="preserve"> входят 29 первичных профорганизаций предприятий и организаций воздушного транспорта и </w:t>
      </w:r>
      <w:proofErr w:type="spellStart"/>
      <w:r w:rsidRPr="003A3403">
        <w:rPr>
          <w:sz w:val="28"/>
          <w:szCs w:val="28"/>
        </w:rPr>
        <w:t>гидрометеослужбы</w:t>
      </w:r>
      <w:proofErr w:type="spellEnd"/>
      <w:r w:rsidRPr="003A3403">
        <w:rPr>
          <w:sz w:val="28"/>
          <w:szCs w:val="28"/>
        </w:rPr>
        <w:t xml:space="preserve"> Республики Саха (Якутия). Заключено и действуют 7 коллективных договоров. В 5 ППО АО Авиакомпания «Полярные авиалинии» и в 14 ППО филиала «Аэронавигация Северо-Восточной Сибири» действуют единые коллективные договоры. В двух первичных профсоюзных организациях предприятий, финансируемых из федерального бюджета, а именно в Саха (Якутском) территориальном отделе </w:t>
      </w:r>
      <w:proofErr w:type="spellStart"/>
      <w:r w:rsidRPr="003A3403">
        <w:rPr>
          <w:sz w:val="28"/>
          <w:szCs w:val="28"/>
        </w:rPr>
        <w:t>Госавианадзора</w:t>
      </w:r>
      <w:proofErr w:type="spellEnd"/>
      <w:r w:rsidRPr="003A3403">
        <w:rPr>
          <w:sz w:val="28"/>
          <w:szCs w:val="28"/>
        </w:rPr>
        <w:t xml:space="preserve"> </w:t>
      </w:r>
      <w:proofErr w:type="spellStart"/>
      <w:r w:rsidRPr="003A3403">
        <w:rPr>
          <w:sz w:val="28"/>
          <w:szCs w:val="28"/>
        </w:rPr>
        <w:t>Ространснадзора</w:t>
      </w:r>
      <w:proofErr w:type="spellEnd"/>
      <w:r w:rsidRPr="003A3403">
        <w:rPr>
          <w:sz w:val="28"/>
          <w:szCs w:val="28"/>
        </w:rPr>
        <w:t xml:space="preserve"> и Саха (Якутском) межрегиональном территориальном управлении </w:t>
      </w:r>
      <w:proofErr w:type="spellStart"/>
      <w:r w:rsidRPr="003A3403">
        <w:rPr>
          <w:sz w:val="28"/>
          <w:szCs w:val="28"/>
        </w:rPr>
        <w:t>Росавиации</w:t>
      </w:r>
      <w:proofErr w:type="spellEnd"/>
      <w:r w:rsidRPr="003A3403">
        <w:rPr>
          <w:sz w:val="28"/>
          <w:szCs w:val="28"/>
        </w:rPr>
        <w:t xml:space="preserve">, коллективные договоры не заключаются, т.к. обе организации федерального подчинения и работают на основании закона «О государственной службе РФ». В ОАО «ВЦ </w:t>
      </w:r>
      <w:proofErr w:type="spellStart"/>
      <w:r w:rsidRPr="003A3403">
        <w:rPr>
          <w:sz w:val="28"/>
          <w:szCs w:val="28"/>
        </w:rPr>
        <w:t>Якутавиа</w:t>
      </w:r>
      <w:proofErr w:type="spellEnd"/>
      <w:r w:rsidRPr="003A3403">
        <w:rPr>
          <w:sz w:val="28"/>
          <w:szCs w:val="28"/>
        </w:rPr>
        <w:t>» коллективный договор отсутствует, со всеми работники заключены индивидуальные трудовые договоры, которые устраивают обе стороны и не вызывают разногласий.</w:t>
      </w:r>
    </w:p>
    <w:p w:rsidR="002F29DD" w:rsidRPr="003A3403" w:rsidRDefault="002F29DD" w:rsidP="003A3403">
      <w:pPr>
        <w:ind w:firstLine="567"/>
        <w:contextualSpacing/>
        <w:jc w:val="both"/>
        <w:rPr>
          <w:sz w:val="28"/>
          <w:szCs w:val="28"/>
        </w:rPr>
      </w:pPr>
      <w:r w:rsidRPr="003A3403">
        <w:rPr>
          <w:sz w:val="28"/>
          <w:szCs w:val="28"/>
        </w:rPr>
        <w:t xml:space="preserve">В 2019 году  коллективные договоры были разработаны и приняты в 6 предприятиях: </w:t>
      </w:r>
      <w:proofErr w:type="gramStart"/>
      <w:r w:rsidRPr="003A3403">
        <w:rPr>
          <w:sz w:val="28"/>
          <w:szCs w:val="28"/>
        </w:rPr>
        <w:t>АО «Аэропорт Якутск», ФГБУ «Якутское УГМС», АО «Авиакомпания «Якутия», АО «Авиакомпания «Полярные авиалинии», АО «ГАВС РС</w:t>
      </w:r>
      <w:r w:rsidR="005D256C" w:rsidRPr="003A3403">
        <w:rPr>
          <w:sz w:val="28"/>
          <w:szCs w:val="28"/>
        </w:rPr>
        <w:t xml:space="preserve"> </w:t>
      </w:r>
      <w:r w:rsidRPr="003A3403">
        <w:rPr>
          <w:sz w:val="28"/>
          <w:szCs w:val="28"/>
        </w:rPr>
        <w:t>(Я)», филиал Аэронавигация Северо-Восточной Сибири».</w:t>
      </w:r>
      <w:proofErr w:type="gramEnd"/>
      <w:r w:rsidRPr="003A3403">
        <w:rPr>
          <w:sz w:val="28"/>
          <w:szCs w:val="28"/>
        </w:rPr>
        <w:t xml:space="preserve"> ФКП «Аэропорты Севера» в 2019 году пролонгировали действующий коллективный договор до начала коллективно-договорной кампании 2020 года.  </w:t>
      </w:r>
    </w:p>
    <w:p w:rsidR="002F29DD" w:rsidRPr="003A3403" w:rsidRDefault="002F29DD" w:rsidP="003A3403">
      <w:pPr>
        <w:ind w:firstLine="567"/>
        <w:contextualSpacing/>
        <w:jc w:val="both"/>
        <w:rPr>
          <w:sz w:val="28"/>
          <w:szCs w:val="28"/>
        </w:rPr>
      </w:pPr>
      <w:r w:rsidRPr="003A3403">
        <w:rPr>
          <w:sz w:val="28"/>
          <w:szCs w:val="28"/>
        </w:rPr>
        <w:t>Порядок индексации заработной платы прописан только в 4 коллективных договорах: АО «Аэропорт Якутск», ФКП «Аэропорты Севера», филиал Аэронавигация Северо-Восточной Сибири» ФГУП «</w:t>
      </w:r>
      <w:proofErr w:type="spellStart"/>
      <w:r w:rsidRPr="003A3403">
        <w:rPr>
          <w:sz w:val="28"/>
          <w:szCs w:val="28"/>
        </w:rPr>
        <w:t>Госкорпорация</w:t>
      </w:r>
      <w:proofErr w:type="spellEnd"/>
      <w:r w:rsidRPr="003A3403">
        <w:rPr>
          <w:sz w:val="28"/>
          <w:szCs w:val="28"/>
        </w:rPr>
        <w:t xml:space="preserve"> по </w:t>
      </w:r>
      <w:proofErr w:type="spellStart"/>
      <w:r w:rsidRPr="003A3403">
        <w:rPr>
          <w:sz w:val="28"/>
          <w:szCs w:val="28"/>
        </w:rPr>
        <w:t>ОрВД</w:t>
      </w:r>
      <w:proofErr w:type="spellEnd"/>
      <w:r w:rsidRPr="003A3403">
        <w:rPr>
          <w:sz w:val="28"/>
          <w:szCs w:val="28"/>
        </w:rPr>
        <w:t>» и ФГБУ «Якутское УГМС».</w:t>
      </w:r>
    </w:p>
    <w:p w:rsidR="002F29DD" w:rsidRPr="003A3403" w:rsidRDefault="002F29DD" w:rsidP="003A3403">
      <w:pPr>
        <w:ind w:firstLine="567"/>
        <w:contextualSpacing/>
        <w:jc w:val="both"/>
        <w:rPr>
          <w:sz w:val="28"/>
          <w:szCs w:val="28"/>
        </w:rPr>
      </w:pPr>
      <w:r w:rsidRPr="003A3403">
        <w:rPr>
          <w:sz w:val="28"/>
          <w:szCs w:val="28"/>
        </w:rPr>
        <w:t xml:space="preserve">В </w:t>
      </w:r>
      <w:proofErr w:type="spellStart"/>
      <w:r w:rsidRPr="003A3403">
        <w:rPr>
          <w:sz w:val="28"/>
          <w:szCs w:val="28"/>
        </w:rPr>
        <w:t>колдоговор</w:t>
      </w:r>
      <w:proofErr w:type="spellEnd"/>
      <w:r w:rsidRPr="003A3403">
        <w:rPr>
          <w:sz w:val="28"/>
          <w:szCs w:val="28"/>
        </w:rPr>
        <w:t xml:space="preserve"> Федерального государственного бюджетного учреждения «Якутское управление по гидрометеорологии и мониторингу окружающей среды» пункт о порядке индексации заработной платы был внесен в 2015 году по настоянию профсоюзной организации. </w:t>
      </w:r>
    </w:p>
    <w:p w:rsidR="002F29DD" w:rsidRPr="003A3403" w:rsidRDefault="002F29DD" w:rsidP="003A3403">
      <w:pPr>
        <w:ind w:firstLine="567"/>
        <w:contextualSpacing/>
        <w:jc w:val="both"/>
        <w:rPr>
          <w:sz w:val="28"/>
          <w:szCs w:val="28"/>
        </w:rPr>
      </w:pPr>
      <w:r w:rsidRPr="003A3403">
        <w:rPr>
          <w:sz w:val="28"/>
          <w:szCs w:val="28"/>
        </w:rPr>
        <w:t>Все коллективные договоры, заключенные в предприятиях и организациях воздушного транспорта Р</w:t>
      </w:r>
      <w:proofErr w:type="gramStart"/>
      <w:r w:rsidRPr="003A3403">
        <w:rPr>
          <w:sz w:val="28"/>
          <w:szCs w:val="28"/>
        </w:rPr>
        <w:t>С(</w:t>
      </w:r>
      <w:proofErr w:type="gramEnd"/>
      <w:r w:rsidRPr="003A3403">
        <w:rPr>
          <w:sz w:val="28"/>
          <w:szCs w:val="28"/>
        </w:rPr>
        <w:t>Я), Якутском УГМС, прошли уведомительную регистрацию в Министерстве труда и социальных отношений РС (Я).</w:t>
      </w:r>
    </w:p>
    <w:p w:rsidR="002F29DD" w:rsidRPr="003A3403" w:rsidRDefault="002F29DD" w:rsidP="003A3403">
      <w:pPr>
        <w:ind w:firstLine="567"/>
        <w:contextualSpacing/>
        <w:jc w:val="both"/>
        <w:rPr>
          <w:sz w:val="28"/>
          <w:szCs w:val="28"/>
        </w:rPr>
      </w:pPr>
      <w:r w:rsidRPr="003A3403">
        <w:rPr>
          <w:sz w:val="28"/>
          <w:szCs w:val="28"/>
        </w:rPr>
        <w:t xml:space="preserve"> В целом основные пункты коллективных договоров и ОТС выполняются. </w:t>
      </w:r>
      <w:proofErr w:type="gramStart"/>
      <w:r w:rsidRPr="003A3403">
        <w:rPr>
          <w:sz w:val="28"/>
          <w:szCs w:val="28"/>
        </w:rPr>
        <w:t>Контроль за</w:t>
      </w:r>
      <w:proofErr w:type="gramEnd"/>
      <w:r w:rsidRPr="003A3403">
        <w:rPr>
          <w:sz w:val="28"/>
          <w:szCs w:val="28"/>
        </w:rPr>
        <w:t xml:space="preserve"> исполнением </w:t>
      </w:r>
      <w:proofErr w:type="spellStart"/>
      <w:r w:rsidRPr="003A3403">
        <w:rPr>
          <w:sz w:val="28"/>
          <w:szCs w:val="28"/>
        </w:rPr>
        <w:t>колдоговоров</w:t>
      </w:r>
      <w:proofErr w:type="spellEnd"/>
      <w:r w:rsidRPr="003A3403">
        <w:rPr>
          <w:sz w:val="28"/>
          <w:szCs w:val="28"/>
        </w:rPr>
        <w:t xml:space="preserve"> в предприятиях ведут непосредственно </w:t>
      </w:r>
      <w:r w:rsidRPr="003A3403">
        <w:rPr>
          <w:sz w:val="28"/>
          <w:szCs w:val="28"/>
        </w:rPr>
        <w:lastRenderedPageBreak/>
        <w:t>председатели профкомов.  В 2019 году закончился срок действия Отраслевого тарифного соглашения на уровне республики, которое было подписано АО «Авиакомпания «Якутия», АО «Авиакомпания «Полярные авиалинии», АО «Аэропорт Якутск», АО «ГАВС Р</w:t>
      </w:r>
      <w:proofErr w:type="gramStart"/>
      <w:r w:rsidRPr="003A3403">
        <w:rPr>
          <w:sz w:val="28"/>
          <w:szCs w:val="28"/>
        </w:rPr>
        <w:t>С(</w:t>
      </w:r>
      <w:proofErr w:type="gramEnd"/>
      <w:r w:rsidRPr="003A3403">
        <w:rPr>
          <w:sz w:val="28"/>
          <w:szCs w:val="28"/>
        </w:rPr>
        <w:t xml:space="preserve">Я)», Департаментов воздушного транспорта РС(Я) и </w:t>
      </w:r>
      <w:proofErr w:type="spellStart"/>
      <w:r w:rsidRPr="003A3403">
        <w:rPr>
          <w:sz w:val="28"/>
          <w:szCs w:val="28"/>
        </w:rPr>
        <w:t>рескомом</w:t>
      </w:r>
      <w:proofErr w:type="spellEnd"/>
      <w:r w:rsidRPr="003A3403">
        <w:rPr>
          <w:sz w:val="28"/>
          <w:szCs w:val="28"/>
        </w:rPr>
        <w:t xml:space="preserve"> Якутской РПО ОПАР. В настоящее время ведется работа по заключению нового ОТС. </w:t>
      </w:r>
    </w:p>
    <w:p w:rsidR="008A4758" w:rsidRPr="003A3403" w:rsidRDefault="008A4758" w:rsidP="003A3403">
      <w:pPr>
        <w:ind w:firstLine="567"/>
        <w:contextualSpacing/>
        <w:jc w:val="both"/>
        <w:rPr>
          <w:sz w:val="28"/>
          <w:szCs w:val="28"/>
        </w:rPr>
      </w:pPr>
    </w:p>
    <w:p w:rsidR="002F29DD" w:rsidRPr="003A3403" w:rsidRDefault="00136906" w:rsidP="003A3403">
      <w:pPr>
        <w:ind w:firstLine="567"/>
        <w:contextualSpacing/>
        <w:jc w:val="center"/>
        <w:rPr>
          <w:b/>
          <w:i/>
          <w:iCs/>
          <w:sz w:val="28"/>
          <w:szCs w:val="28"/>
          <w:shd w:val="clear" w:color="auto" w:fill="FAFAFA"/>
        </w:rPr>
      </w:pPr>
      <w:r w:rsidRPr="003A3403">
        <w:rPr>
          <w:b/>
          <w:i/>
          <w:iCs/>
          <w:sz w:val="28"/>
          <w:szCs w:val="28"/>
          <w:shd w:val="clear" w:color="auto" w:fill="FAFAFA"/>
        </w:rPr>
        <w:t>Якутская республиканская общественная организация Общероссийского профсоюза работников связи РФ</w:t>
      </w:r>
    </w:p>
    <w:p w:rsidR="00136906" w:rsidRPr="003A3403" w:rsidRDefault="00136906" w:rsidP="003A3403">
      <w:pPr>
        <w:ind w:firstLine="567"/>
        <w:contextualSpacing/>
        <w:jc w:val="center"/>
        <w:rPr>
          <w:b/>
          <w:sz w:val="28"/>
          <w:szCs w:val="28"/>
        </w:rPr>
      </w:pPr>
    </w:p>
    <w:p w:rsidR="008A4758" w:rsidRPr="003A3403" w:rsidRDefault="002F29DD" w:rsidP="003A3403">
      <w:pPr>
        <w:ind w:firstLine="567"/>
        <w:contextualSpacing/>
        <w:jc w:val="both"/>
        <w:rPr>
          <w:sz w:val="28"/>
          <w:szCs w:val="28"/>
        </w:rPr>
      </w:pPr>
      <w:r w:rsidRPr="003A3403">
        <w:rPr>
          <w:sz w:val="28"/>
          <w:szCs w:val="28"/>
        </w:rPr>
        <w:t>На федеральном уровне заключены и действуют три Коллективных договора: с ПАО «</w:t>
      </w:r>
      <w:proofErr w:type="spellStart"/>
      <w:r w:rsidRPr="003A3403">
        <w:rPr>
          <w:sz w:val="28"/>
          <w:szCs w:val="28"/>
        </w:rPr>
        <w:t>Ростелеком</w:t>
      </w:r>
      <w:proofErr w:type="spellEnd"/>
      <w:r w:rsidRPr="003A3403">
        <w:rPr>
          <w:sz w:val="28"/>
          <w:szCs w:val="28"/>
        </w:rPr>
        <w:t>», АО</w:t>
      </w:r>
      <w:r w:rsidR="008A3C26" w:rsidRPr="003A3403">
        <w:rPr>
          <w:sz w:val="28"/>
          <w:szCs w:val="28"/>
        </w:rPr>
        <w:t xml:space="preserve"> </w:t>
      </w:r>
      <w:r w:rsidRPr="003A3403">
        <w:rPr>
          <w:sz w:val="28"/>
          <w:szCs w:val="28"/>
        </w:rPr>
        <w:t>«Почта России», ФГУП «РТРС», Заключены Коллективные договоры на 2019-2021 г.г.</w:t>
      </w:r>
      <w:r w:rsidR="00291303" w:rsidRPr="003A3403">
        <w:rPr>
          <w:sz w:val="28"/>
          <w:szCs w:val="28"/>
        </w:rPr>
        <w:t xml:space="preserve"> </w:t>
      </w:r>
      <w:r w:rsidRPr="003A3403">
        <w:rPr>
          <w:sz w:val="28"/>
          <w:szCs w:val="28"/>
        </w:rPr>
        <w:t>Действие Коллективных договоров ПАО «</w:t>
      </w:r>
      <w:proofErr w:type="spellStart"/>
      <w:r w:rsidRPr="003A3403">
        <w:rPr>
          <w:sz w:val="28"/>
          <w:szCs w:val="28"/>
        </w:rPr>
        <w:t>Ростелеком</w:t>
      </w:r>
      <w:proofErr w:type="spellEnd"/>
      <w:r w:rsidRPr="003A3403">
        <w:rPr>
          <w:sz w:val="28"/>
          <w:szCs w:val="28"/>
        </w:rPr>
        <w:t>» и АО</w:t>
      </w:r>
      <w:r w:rsidR="008A3C26" w:rsidRPr="003A3403">
        <w:rPr>
          <w:sz w:val="28"/>
          <w:szCs w:val="28"/>
        </w:rPr>
        <w:t xml:space="preserve"> </w:t>
      </w:r>
      <w:r w:rsidRPr="003A3403">
        <w:rPr>
          <w:sz w:val="28"/>
          <w:szCs w:val="28"/>
        </w:rPr>
        <w:t>«Почта России» действуют  по 31.12.2021</w:t>
      </w:r>
      <w:r w:rsidR="00291303" w:rsidRPr="003A3403">
        <w:rPr>
          <w:sz w:val="28"/>
          <w:szCs w:val="28"/>
        </w:rPr>
        <w:t xml:space="preserve"> </w:t>
      </w:r>
      <w:r w:rsidRPr="003A3403">
        <w:rPr>
          <w:sz w:val="28"/>
          <w:szCs w:val="28"/>
        </w:rPr>
        <w:t>г., ФГУП «РТРС» по 31 марта 2020г. Коллективные переговоры велись через единый представительный орган, предложения рассматривались и рассматриваются в первичных профсоюзных организациях, затем в территориальной организации профсоюза. Итоги выполнения условий коллективных договоров рассматриваются на всех уровнях: в первичных профсоюзных организациях,  в Республиканском комитете профсоюза работников связи, в межрегиональных организациях профсоюза, Комиссией по ведению переговоров по КД, Центральным комитетом Профсоюза работников связи совместно с работодателями.</w:t>
      </w:r>
      <w:r w:rsidR="008A4758" w:rsidRPr="003A3403">
        <w:rPr>
          <w:sz w:val="28"/>
          <w:szCs w:val="28"/>
        </w:rPr>
        <w:t xml:space="preserve"> </w:t>
      </w:r>
    </w:p>
    <w:p w:rsidR="008A4758" w:rsidRPr="003A3403" w:rsidRDefault="002F29DD" w:rsidP="003A3403">
      <w:pPr>
        <w:ind w:firstLine="567"/>
        <w:contextualSpacing/>
        <w:jc w:val="both"/>
        <w:rPr>
          <w:sz w:val="28"/>
          <w:szCs w:val="28"/>
        </w:rPr>
      </w:pPr>
      <w:r w:rsidRPr="003A3403">
        <w:rPr>
          <w:sz w:val="28"/>
          <w:szCs w:val="28"/>
        </w:rPr>
        <w:t>В коллективных договорах ПАО «</w:t>
      </w:r>
      <w:proofErr w:type="spellStart"/>
      <w:r w:rsidRPr="003A3403">
        <w:rPr>
          <w:sz w:val="28"/>
          <w:szCs w:val="28"/>
        </w:rPr>
        <w:t>Ростелеком</w:t>
      </w:r>
      <w:proofErr w:type="spellEnd"/>
      <w:r w:rsidRPr="003A3403">
        <w:rPr>
          <w:sz w:val="28"/>
          <w:szCs w:val="28"/>
        </w:rPr>
        <w:t>»  и «РТРС» отдельными разделами предусмотрена индексация заработной платы, определен порядок выплат, соблюдается соотношение с минимальной заработной платой не ниже прожиточного минимума, действующего на территории Республики Саха (Якутия).</w:t>
      </w:r>
      <w:r w:rsidR="008A4758" w:rsidRPr="003A3403">
        <w:rPr>
          <w:sz w:val="28"/>
          <w:szCs w:val="28"/>
        </w:rPr>
        <w:t xml:space="preserve"> </w:t>
      </w:r>
    </w:p>
    <w:p w:rsidR="002F29DD" w:rsidRPr="003A3403" w:rsidRDefault="002F29DD" w:rsidP="003A3403">
      <w:pPr>
        <w:ind w:firstLine="567"/>
        <w:contextualSpacing/>
        <w:jc w:val="both"/>
        <w:rPr>
          <w:sz w:val="28"/>
          <w:szCs w:val="28"/>
        </w:rPr>
      </w:pPr>
      <w:r w:rsidRPr="003A3403">
        <w:rPr>
          <w:sz w:val="28"/>
          <w:szCs w:val="28"/>
        </w:rPr>
        <w:t>Действие Коллективного договора в ГУП «Технический центр телевидения и радиовещания РС</w:t>
      </w:r>
      <w:r w:rsidR="002866F8" w:rsidRPr="003A3403">
        <w:rPr>
          <w:sz w:val="28"/>
          <w:szCs w:val="28"/>
        </w:rPr>
        <w:t xml:space="preserve"> </w:t>
      </w:r>
      <w:r w:rsidRPr="003A3403">
        <w:rPr>
          <w:sz w:val="28"/>
          <w:szCs w:val="28"/>
        </w:rPr>
        <w:t>(Я)» на 2016-2018г.г. в отчетном периоде был пролонгирован до 31.12.2019г. Коллективный договор ГУП «Технический центр телевидения и радиовещания Р</w:t>
      </w:r>
      <w:proofErr w:type="gramStart"/>
      <w:r w:rsidRPr="003A3403">
        <w:rPr>
          <w:sz w:val="28"/>
          <w:szCs w:val="28"/>
        </w:rPr>
        <w:t>С(</w:t>
      </w:r>
      <w:proofErr w:type="gramEnd"/>
      <w:r w:rsidRPr="003A3403">
        <w:rPr>
          <w:sz w:val="28"/>
          <w:szCs w:val="28"/>
        </w:rPr>
        <w:t>Я») на 2020-2022</w:t>
      </w:r>
      <w:r w:rsidR="00291303" w:rsidRPr="003A3403">
        <w:rPr>
          <w:sz w:val="28"/>
          <w:szCs w:val="28"/>
        </w:rPr>
        <w:t xml:space="preserve"> </w:t>
      </w:r>
      <w:r w:rsidRPr="003A3403">
        <w:rPr>
          <w:sz w:val="28"/>
          <w:szCs w:val="28"/>
        </w:rPr>
        <w:t>г.г.</w:t>
      </w:r>
      <w:r w:rsidR="008A3C26" w:rsidRPr="003A3403">
        <w:rPr>
          <w:sz w:val="28"/>
          <w:szCs w:val="28"/>
        </w:rPr>
        <w:t xml:space="preserve"> п</w:t>
      </w:r>
      <w:r w:rsidRPr="003A3403">
        <w:rPr>
          <w:sz w:val="28"/>
          <w:szCs w:val="28"/>
        </w:rPr>
        <w:t xml:space="preserve">ринят 25 декабря 2019 года. на 2-х сторонней комиссии по заключению КД и подан на уведомительную регистрацию в Министерство труда и социального развития по Республике Саха (Якутия) 09 января 2020г. В </w:t>
      </w:r>
      <w:proofErr w:type="spellStart"/>
      <w:r w:rsidR="0006159C" w:rsidRPr="003A3403">
        <w:rPr>
          <w:sz w:val="28"/>
          <w:szCs w:val="28"/>
        </w:rPr>
        <w:t>колдоговоре</w:t>
      </w:r>
      <w:proofErr w:type="spellEnd"/>
      <w:r w:rsidRPr="003A3403">
        <w:rPr>
          <w:sz w:val="28"/>
          <w:szCs w:val="28"/>
        </w:rPr>
        <w:t xml:space="preserve"> минимальная заработная плата определена не ниже прожиточного минимума, установленного в Республике Саха (Якутия), предусмотрена индексация заработной платы, в соответствии с установленным порядком. Итоги выполнения условий Коллективного договора подводятся 2 раза в год.</w:t>
      </w:r>
    </w:p>
    <w:p w:rsidR="008A4758" w:rsidRPr="003A3403" w:rsidRDefault="002F29DD" w:rsidP="003A3403">
      <w:pPr>
        <w:ind w:firstLine="567"/>
        <w:contextualSpacing/>
        <w:jc w:val="both"/>
        <w:rPr>
          <w:sz w:val="28"/>
          <w:szCs w:val="28"/>
        </w:rPr>
      </w:pPr>
      <w:r w:rsidRPr="003A3403">
        <w:rPr>
          <w:sz w:val="28"/>
          <w:szCs w:val="28"/>
        </w:rPr>
        <w:t xml:space="preserve">В Министерстве инноваций, цифрового развития и </w:t>
      </w:r>
      <w:proofErr w:type="spellStart"/>
      <w:r w:rsidRPr="003A3403">
        <w:rPr>
          <w:sz w:val="28"/>
          <w:szCs w:val="28"/>
        </w:rPr>
        <w:t>инфокоммуникационных</w:t>
      </w:r>
      <w:proofErr w:type="spellEnd"/>
      <w:r w:rsidRPr="003A3403">
        <w:rPr>
          <w:sz w:val="28"/>
          <w:szCs w:val="28"/>
        </w:rPr>
        <w:t xml:space="preserve"> технологий Республики Саха (Якутия) до конца 2019 года действовал продленный в 2018 году Коллективный договор. В настоящее время ведется работа по подготовке нового Коллективного договора.</w:t>
      </w:r>
      <w:r w:rsidR="008A4758" w:rsidRPr="003A3403">
        <w:rPr>
          <w:sz w:val="28"/>
          <w:szCs w:val="28"/>
        </w:rPr>
        <w:t xml:space="preserve"> </w:t>
      </w:r>
    </w:p>
    <w:p w:rsidR="002F29DD" w:rsidRPr="003A3403" w:rsidRDefault="002F29DD" w:rsidP="003A3403">
      <w:pPr>
        <w:ind w:firstLine="567"/>
        <w:contextualSpacing/>
        <w:jc w:val="both"/>
        <w:rPr>
          <w:sz w:val="28"/>
          <w:szCs w:val="28"/>
        </w:rPr>
      </w:pPr>
      <w:r w:rsidRPr="003A3403">
        <w:rPr>
          <w:sz w:val="28"/>
          <w:szCs w:val="28"/>
        </w:rPr>
        <w:t>В Якутском колледже связи и энергетики им.</w:t>
      </w:r>
      <w:r w:rsidR="008A3C26" w:rsidRPr="003A3403">
        <w:rPr>
          <w:sz w:val="28"/>
          <w:szCs w:val="28"/>
        </w:rPr>
        <w:t xml:space="preserve"> </w:t>
      </w:r>
      <w:r w:rsidRPr="003A3403">
        <w:rPr>
          <w:sz w:val="28"/>
          <w:szCs w:val="28"/>
        </w:rPr>
        <w:t>П.И.Дудкина в 2019 году действует Коллективный договор, заключенный  на срок 2018 -2020 год</w:t>
      </w:r>
      <w:r w:rsidR="00590EFB" w:rsidRPr="003A3403">
        <w:rPr>
          <w:sz w:val="28"/>
          <w:szCs w:val="28"/>
        </w:rPr>
        <w:t>.</w:t>
      </w:r>
    </w:p>
    <w:p w:rsidR="00742F3E" w:rsidRPr="003A3403" w:rsidRDefault="00742F3E" w:rsidP="003A3403">
      <w:pPr>
        <w:ind w:firstLine="567"/>
        <w:contextualSpacing/>
        <w:jc w:val="both"/>
        <w:rPr>
          <w:sz w:val="28"/>
          <w:szCs w:val="28"/>
        </w:rPr>
      </w:pPr>
    </w:p>
    <w:p w:rsidR="00590EFB" w:rsidRPr="003A3403" w:rsidRDefault="00590EFB" w:rsidP="003A3403">
      <w:pPr>
        <w:ind w:firstLine="567"/>
        <w:contextualSpacing/>
        <w:jc w:val="center"/>
        <w:rPr>
          <w:b/>
          <w:i/>
          <w:iCs/>
          <w:sz w:val="28"/>
          <w:szCs w:val="28"/>
          <w:shd w:val="clear" w:color="auto" w:fill="FAFAFA"/>
        </w:rPr>
      </w:pPr>
      <w:r w:rsidRPr="003A3403">
        <w:rPr>
          <w:b/>
          <w:i/>
          <w:iCs/>
          <w:sz w:val="28"/>
          <w:szCs w:val="28"/>
          <w:shd w:val="clear" w:color="auto" w:fill="FAFAFA"/>
        </w:rPr>
        <w:lastRenderedPageBreak/>
        <w:t>Якутская республиканская организация профсоюза работников нефтяной, газовой отраслей промышленности и строительства РФ</w:t>
      </w:r>
    </w:p>
    <w:p w:rsidR="00590EFB" w:rsidRPr="003A3403" w:rsidRDefault="00590EFB" w:rsidP="003A3403">
      <w:pPr>
        <w:ind w:firstLine="567"/>
        <w:contextualSpacing/>
        <w:jc w:val="center"/>
        <w:rPr>
          <w:sz w:val="28"/>
          <w:szCs w:val="28"/>
        </w:rPr>
      </w:pPr>
    </w:p>
    <w:p w:rsidR="00590EFB" w:rsidRPr="003A3403" w:rsidRDefault="00590EFB" w:rsidP="003A3403">
      <w:pPr>
        <w:ind w:firstLine="567"/>
        <w:contextualSpacing/>
        <w:jc w:val="both"/>
        <w:rPr>
          <w:sz w:val="28"/>
          <w:szCs w:val="28"/>
        </w:rPr>
      </w:pPr>
      <w:r w:rsidRPr="003A3403">
        <w:rPr>
          <w:sz w:val="28"/>
          <w:szCs w:val="28"/>
        </w:rPr>
        <w:t>Коллективный договор АО «</w:t>
      </w:r>
      <w:proofErr w:type="spellStart"/>
      <w:r w:rsidRPr="003A3403">
        <w:rPr>
          <w:sz w:val="28"/>
          <w:szCs w:val="28"/>
        </w:rPr>
        <w:t>Сахатранснефтегаз</w:t>
      </w:r>
      <w:proofErr w:type="spellEnd"/>
      <w:r w:rsidRPr="003A3403">
        <w:rPr>
          <w:sz w:val="28"/>
          <w:szCs w:val="28"/>
        </w:rPr>
        <w:t>» распространяется на пять ППО.</w:t>
      </w:r>
    </w:p>
    <w:p w:rsidR="00590EFB" w:rsidRPr="003A3403" w:rsidRDefault="00590EFB" w:rsidP="003A3403">
      <w:pPr>
        <w:ind w:firstLine="567"/>
        <w:contextualSpacing/>
        <w:jc w:val="both"/>
        <w:rPr>
          <w:sz w:val="28"/>
          <w:szCs w:val="28"/>
        </w:rPr>
      </w:pPr>
      <w:r w:rsidRPr="003A3403">
        <w:rPr>
          <w:sz w:val="28"/>
          <w:szCs w:val="28"/>
        </w:rPr>
        <w:t xml:space="preserve">Условия коллективных договоров в организациях по оплате труда, выплате социальных льгот и компенсаций, охране труда и производственной безопасности, работы профсоюзных организаций и Молодежного совета выполняются. </w:t>
      </w:r>
    </w:p>
    <w:p w:rsidR="00590EFB" w:rsidRPr="003A3403" w:rsidRDefault="00590EFB" w:rsidP="003A3403">
      <w:pPr>
        <w:ind w:firstLine="567"/>
        <w:contextualSpacing/>
        <w:jc w:val="both"/>
        <w:rPr>
          <w:sz w:val="28"/>
          <w:szCs w:val="28"/>
        </w:rPr>
      </w:pPr>
      <w:r w:rsidRPr="003A3403">
        <w:rPr>
          <w:sz w:val="28"/>
          <w:szCs w:val="28"/>
        </w:rPr>
        <w:t>Коллективный договор не заключен в дочернем обществе ПАО «ЯТЭК» - ООО «ЯТЭК-МТ» (</w:t>
      </w:r>
      <w:proofErr w:type="spellStart"/>
      <w:r w:rsidRPr="003A3403">
        <w:rPr>
          <w:sz w:val="28"/>
          <w:szCs w:val="28"/>
        </w:rPr>
        <w:t>ЯТЭК-моторное</w:t>
      </w:r>
      <w:proofErr w:type="spellEnd"/>
      <w:r w:rsidRPr="003A3403">
        <w:rPr>
          <w:sz w:val="28"/>
          <w:szCs w:val="28"/>
        </w:rPr>
        <w:t xml:space="preserve"> топливо) в котором численность работников-184, членов профсоюза-90.</w:t>
      </w:r>
    </w:p>
    <w:p w:rsidR="00590EFB" w:rsidRPr="003A3403" w:rsidRDefault="00590EFB" w:rsidP="003A3403">
      <w:pPr>
        <w:ind w:firstLine="567"/>
        <w:contextualSpacing/>
        <w:jc w:val="both"/>
        <w:rPr>
          <w:sz w:val="28"/>
          <w:szCs w:val="28"/>
        </w:rPr>
      </w:pPr>
      <w:r w:rsidRPr="003A3403">
        <w:rPr>
          <w:sz w:val="28"/>
          <w:szCs w:val="28"/>
        </w:rPr>
        <w:t>В коллективные договоры включены конкретные обязательства работодателя и профсоюзной организации в области социальной политики, охраны труда и экологии, гарантий профсоюзной деятельности, оздоровления работников и их детей, способствованию работе молодежных советов, спортивной и культурно-массовой работе.</w:t>
      </w:r>
    </w:p>
    <w:p w:rsidR="00590EFB" w:rsidRPr="003A3403" w:rsidRDefault="00590EFB" w:rsidP="003A3403">
      <w:pPr>
        <w:ind w:firstLine="567"/>
        <w:contextualSpacing/>
        <w:jc w:val="both"/>
        <w:rPr>
          <w:sz w:val="28"/>
          <w:szCs w:val="28"/>
        </w:rPr>
      </w:pPr>
      <w:r w:rsidRPr="003A3403">
        <w:rPr>
          <w:sz w:val="28"/>
          <w:szCs w:val="28"/>
        </w:rPr>
        <w:t xml:space="preserve">Изменения и дополнения в коллективные договора вносятся по совместному решению работодателя и профсоюзного органа. </w:t>
      </w:r>
    </w:p>
    <w:p w:rsidR="003A3403" w:rsidRDefault="003A3403" w:rsidP="003A3403">
      <w:pPr>
        <w:pStyle w:val="a9"/>
        <w:ind w:firstLine="567"/>
        <w:contextualSpacing/>
        <w:jc w:val="center"/>
        <w:rPr>
          <w:rFonts w:ascii="Times New Roman" w:hAnsi="Times New Roman" w:cs="Times New Roman"/>
          <w:b/>
          <w:i/>
          <w:iCs/>
          <w:sz w:val="28"/>
          <w:szCs w:val="28"/>
          <w:shd w:val="clear" w:color="auto" w:fill="FAFAFA"/>
        </w:rPr>
      </w:pPr>
      <w:bookmarkStart w:id="0" w:name="_GoBack"/>
      <w:bookmarkEnd w:id="0"/>
    </w:p>
    <w:p w:rsidR="00650AB2" w:rsidRPr="003A3403" w:rsidRDefault="00136906" w:rsidP="003A3403">
      <w:pPr>
        <w:pStyle w:val="a9"/>
        <w:ind w:firstLine="567"/>
        <w:contextualSpacing/>
        <w:jc w:val="center"/>
        <w:rPr>
          <w:rFonts w:ascii="Times New Roman" w:hAnsi="Times New Roman" w:cs="Times New Roman"/>
          <w:b/>
          <w:i/>
          <w:iCs/>
          <w:sz w:val="28"/>
          <w:szCs w:val="28"/>
          <w:shd w:val="clear" w:color="auto" w:fill="FAFAFA"/>
        </w:rPr>
      </w:pPr>
      <w:r w:rsidRPr="003A3403">
        <w:rPr>
          <w:rFonts w:ascii="Times New Roman" w:hAnsi="Times New Roman" w:cs="Times New Roman"/>
          <w:b/>
          <w:i/>
          <w:iCs/>
          <w:sz w:val="28"/>
          <w:szCs w:val="28"/>
          <w:shd w:val="clear" w:color="auto" w:fill="FAFAFA"/>
        </w:rPr>
        <w:t>Республиканский комитет профсоюза работников спорта и физической культуры</w:t>
      </w:r>
    </w:p>
    <w:p w:rsidR="00136906" w:rsidRPr="003A3403" w:rsidRDefault="00136906" w:rsidP="003A3403">
      <w:pPr>
        <w:pStyle w:val="a9"/>
        <w:ind w:firstLine="567"/>
        <w:contextualSpacing/>
        <w:jc w:val="center"/>
        <w:rPr>
          <w:rFonts w:ascii="Times New Roman" w:hAnsi="Times New Roman" w:cs="Times New Roman"/>
          <w:b/>
          <w:sz w:val="28"/>
          <w:szCs w:val="28"/>
        </w:rPr>
      </w:pPr>
    </w:p>
    <w:p w:rsidR="00650AB2" w:rsidRPr="003A3403" w:rsidRDefault="00650AB2" w:rsidP="003A3403">
      <w:pPr>
        <w:pStyle w:val="a9"/>
        <w:ind w:firstLine="567"/>
        <w:contextualSpacing/>
        <w:jc w:val="both"/>
        <w:rPr>
          <w:rFonts w:ascii="Times New Roman" w:hAnsi="Times New Roman" w:cs="Times New Roman"/>
          <w:sz w:val="28"/>
          <w:szCs w:val="28"/>
        </w:rPr>
      </w:pPr>
      <w:r w:rsidRPr="003A3403">
        <w:rPr>
          <w:rFonts w:ascii="Times New Roman" w:hAnsi="Times New Roman" w:cs="Times New Roman"/>
          <w:sz w:val="28"/>
          <w:szCs w:val="28"/>
        </w:rPr>
        <w:t>ЯРОО Профсоюз спорта по итогам коллективно-договорной кампании за 2019 год поясняет следующее:</w:t>
      </w:r>
    </w:p>
    <w:p w:rsidR="00650AB2" w:rsidRPr="003A3403" w:rsidRDefault="00650AB2" w:rsidP="003A3403">
      <w:pPr>
        <w:pStyle w:val="a9"/>
        <w:ind w:firstLine="567"/>
        <w:contextualSpacing/>
        <w:jc w:val="both"/>
        <w:rPr>
          <w:rFonts w:ascii="Times New Roman" w:hAnsi="Times New Roman" w:cs="Times New Roman"/>
          <w:sz w:val="28"/>
          <w:szCs w:val="28"/>
        </w:rPr>
      </w:pPr>
      <w:r w:rsidRPr="003A3403">
        <w:rPr>
          <w:rFonts w:ascii="Times New Roman" w:hAnsi="Times New Roman" w:cs="Times New Roman"/>
          <w:sz w:val="28"/>
          <w:szCs w:val="28"/>
        </w:rPr>
        <w:t xml:space="preserve">Из 23 первичных профсоюзных организаций, действующих в сфере физической культуры и спорта, объединяющих 1685 работников, 22 первичных профсоюзных организаций обеспечили наличие коллективного договора, что составляет 95,7%. Охват работников отрасли коллективно-договорным регулированием составил 98,3%. В целом показатель, отражающий удельный вес коллективных договоров, прошедших уведомительную регистрацию составляет 95,7%.  </w:t>
      </w:r>
    </w:p>
    <w:p w:rsidR="00650AB2" w:rsidRPr="003A3403" w:rsidRDefault="00650AB2" w:rsidP="003A3403">
      <w:pPr>
        <w:pStyle w:val="a9"/>
        <w:ind w:firstLine="567"/>
        <w:contextualSpacing/>
        <w:jc w:val="both"/>
        <w:rPr>
          <w:rFonts w:ascii="Times New Roman" w:hAnsi="Times New Roman" w:cs="Times New Roman"/>
          <w:sz w:val="28"/>
          <w:szCs w:val="28"/>
        </w:rPr>
      </w:pPr>
      <w:r w:rsidRPr="003A3403">
        <w:rPr>
          <w:rFonts w:ascii="Times New Roman" w:hAnsi="Times New Roman" w:cs="Times New Roman"/>
          <w:sz w:val="28"/>
          <w:szCs w:val="28"/>
        </w:rPr>
        <w:t xml:space="preserve">Как показал анализ представленных отчетов, по-прежнему сохраняются определенные недостатки при их составлении, несмотря на конкретные указания и рекомендации по заполнению статистических форм и содержательному наполнению аналитической записки. </w:t>
      </w:r>
    </w:p>
    <w:p w:rsidR="00650AB2" w:rsidRPr="003A3403" w:rsidRDefault="00650AB2" w:rsidP="003A3403">
      <w:pPr>
        <w:pStyle w:val="a9"/>
        <w:ind w:firstLine="567"/>
        <w:contextualSpacing/>
        <w:jc w:val="both"/>
        <w:rPr>
          <w:rFonts w:ascii="Times New Roman" w:hAnsi="Times New Roman" w:cs="Times New Roman"/>
          <w:sz w:val="28"/>
          <w:szCs w:val="28"/>
        </w:rPr>
      </w:pPr>
      <w:proofErr w:type="gramStart"/>
      <w:r w:rsidRPr="003A3403">
        <w:rPr>
          <w:rFonts w:ascii="Times New Roman" w:hAnsi="Times New Roman" w:cs="Times New Roman"/>
          <w:sz w:val="28"/>
          <w:szCs w:val="28"/>
        </w:rPr>
        <w:t>Рассмотрев итоги работы первичных профсоюзных организаций ЯРОО Профсоюза спорта в рамках проведения коллективно-договорной кампании в 2019 году считает</w:t>
      </w:r>
      <w:proofErr w:type="gramEnd"/>
      <w:r w:rsidRPr="003A3403">
        <w:rPr>
          <w:rFonts w:ascii="Times New Roman" w:hAnsi="Times New Roman" w:cs="Times New Roman"/>
          <w:sz w:val="28"/>
          <w:szCs w:val="28"/>
        </w:rPr>
        <w:t xml:space="preserve"> поставить на постоянный контроль: </w:t>
      </w:r>
    </w:p>
    <w:p w:rsidR="00650AB2" w:rsidRPr="003A3403" w:rsidRDefault="00650AB2" w:rsidP="003A3403">
      <w:pPr>
        <w:pStyle w:val="a9"/>
        <w:ind w:firstLine="567"/>
        <w:contextualSpacing/>
        <w:jc w:val="both"/>
        <w:rPr>
          <w:rFonts w:ascii="Times New Roman" w:hAnsi="Times New Roman" w:cs="Times New Roman"/>
          <w:sz w:val="28"/>
          <w:szCs w:val="28"/>
        </w:rPr>
      </w:pPr>
      <w:r w:rsidRPr="003A3403">
        <w:rPr>
          <w:rFonts w:ascii="Times New Roman" w:hAnsi="Times New Roman" w:cs="Times New Roman"/>
          <w:sz w:val="28"/>
          <w:szCs w:val="28"/>
        </w:rPr>
        <w:t>1. Продолжение заключений коллективных договоров во всех первичных профсоюзных организациях, обратив особое внимание на проведение их уведомительной регистрации и обеспечивая непрерывность коллективно-договорного регулирования социально-трудовых отношений в сфере физической культуры и спорта;</w:t>
      </w:r>
    </w:p>
    <w:p w:rsidR="00650AB2" w:rsidRPr="003A3403" w:rsidRDefault="00650AB2" w:rsidP="003A3403">
      <w:pPr>
        <w:pStyle w:val="a9"/>
        <w:ind w:firstLine="567"/>
        <w:contextualSpacing/>
        <w:jc w:val="both"/>
        <w:rPr>
          <w:rFonts w:ascii="Times New Roman" w:hAnsi="Times New Roman" w:cs="Times New Roman"/>
          <w:sz w:val="28"/>
          <w:szCs w:val="28"/>
        </w:rPr>
      </w:pPr>
      <w:r w:rsidRPr="003A3403">
        <w:rPr>
          <w:rFonts w:ascii="Times New Roman" w:hAnsi="Times New Roman" w:cs="Times New Roman"/>
          <w:sz w:val="28"/>
          <w:szCs w:val="28"/>
        </w:rPr>
        <w:t xml:space="preserve">2. Внесение изменений и дополнений в коллективные договоры, прежде всего с учетом Отраслевого соглашения на 2020-2022 годы, не допуская </w:t>
      </w:r>
      <w:r w:rsidRPr="003A3403">
        <w:rPr>
          <w:rFonts w:ascii="Times New Roman" w:hAnsi="Times New Roman" w:cs="Times New Roman"/>
          <w:sz w:val="28"/>
          <w:szCs w:val="28"/>
        </w:rPr>
        <w:lastRenderedPageBreak/>
        <w:t>снижения достигнутого в договорном порядке уровня социально-трудовых прав и гарантий работников;</w:t>
      </w:r>
    </w:p>
    <w:p w:rsidR="00650AB2" w:rsidRPr="003A3403" w:rsidRDefault="00650AB2" w:rsidP="003A3403">
      <w:pPr>
        <w:pStyle w:val="a9"/>
        <w:ind w:firstLine="567"/>
        <w:contextualSpacing/>
        <w:jc w:val="both"/>
        <w:rPr>
          <w:rFonts w:ascii="Times New Roman" w:hAnsi="Times New Roman" w:cs="Times New Roman"/>
          <w:sz w:val="28"/>
          <w:szCs w:val="28"/>
        </w:rPr>
      </w:pPr>
      <w:r w:rsidRPr="003A3403">
        <w:rPr>
          <w:rFonts w:ascii="Times New Roman" w:hAnsi="Times New Roman" w:cs="Times New Roman"/>
          <w:sz w:val="28"/>
          <w:szCs w:val="28"/>
        </w:rPr>
        <w:t xml:space="preserve">3. </w:t>
      </w:r>
      <w:proofErr w:type="gramStart"/>
      <w:r w:rsidRPr="003A3403">
        <w:rPr>
          <w:rFonts w:ascii="Times New Roman" w:hAnsi="Times New Roman" w:cs="Times New Roman"/>
          <w:sz w:val="28"/>
          <w:szCs w:val="28"/>
        </w:rPr>
        <w:t xml:space="preserve">Ведение своевременного учета всех мероприятий социально-партнерской направленности с дальнейшим полным, правильным и достоверным заполнением всех статистических форм отчетности с необходимыми пояснениями о состоянии социального партнерства по итогам календарного года в форме аналитической записки к отчету, а также в обязательном порядке информации первичной профсоюзной организации о состоянии социального партнерства в сфере спорта. </w:t>
      </w:r>
      <w:proofErr w:type="gramEnd"/>
    </w:p>
    <w:p w:rsidR="00650AB2" w:rsidRPr="003A3403" w:rsidRDefault="00650AB2" w:rsidP="003A3403">
      <w:pPr>
        <w:pStyle w:val="a9"/>
        <w:ind w:firstLine="567"/>
        <w:contextualSpacing/>
        <w:jc w:val="both"/>
        <w:rPr>
          <w:rFonts w:ascii="Times New Roman" w:hAnsi="Times New Roman" w:cs="Times New Roman"/>
          <w:sz w:val="28"/>
          <w:szCs w:val="28"/>
        </w:rPr>
      </w:pPr>
      <w:r w:rsidRPr="003A3403">
        <w:rPr>
          <w:rFonts w:ascii="Times New Roman" w:hAnsi="Times New Roman" w:cs="Times New Roman"/>
          <w:sz w:val="28"/>
          <w:szCs w:val="28"/>
        </w:rPr>
        <w:t>4. Рассмотрение на заседании Президиума ЯРОО  Профсоюза спорта вопрос об итогах коллективно-договорной кампании в первичных профсоюзных организациях  в марте 2020 года.</w:t>
      </w:r>
    </w:p>
    <w:p w:rsidR="003A3403" w:rsidRDefault="003A3403" w:rsidP="003A3403">
      <w:pPr>
        <w:ind w:firstLine="567"/>
        <w:contextualSpacing/>
        <w:jc w:val="center"/>
        <w:rPr>
          <w:b/>
          <w:i/>
          <w:iCs/>
          <w:sz w:val="28"/>
          <w:szCs w:val="28"/>
          <w:shd w:val="clear" w:color="auto" w:fill="FAFAFA"/>
        </w:rPr>
      </w:pPr>
    </w:p>
    <w:p w:rsidR="0011216C" w:rsidRPr="003A3403" w:rsidRDefault="0011216C" w:rsidP="003A3403">
      <w:pPr>
        <w:ind w:firstLine="567"/>
        <w:contextualSpacing/>
        <w:jc w:val="center"/>
        <w:rPr>
          <w:b/>
          <w:i/>
          <w:iCs/>
          <w:sz w:val="28"/>
          <w:szCs w:val="28"/>
          <w:shd w:val="clear" w:color="auto" w:fill="FAFAFA"/>
        </w:rPr>
      </w:pPr>
      <w:r w:rsidRPr="003A3403">
        <w:rPr>
          <w:b/>
          <w:i/>
          <w:iCs/>
          <w:sz w:val="28"/>
          <w:szCs w:val="28"/>
          <w:shd w:val="clear" w:color="auto" w:fill="FAFAFA"/>
        </w:rPr>
        <w:t xml:space="preserve">Якутский республиканский комитет профсоюза работников </w:t>
      </w:r>
    </w:p>
    <w:p w:rsidR="0011216C" w:rsidRPr="003A3403" w:rsidRDefault="0011216C" w:rsidP="003A3403">
      <w:pPr>
        <w:ind w:firstLine="567"/>
        <w:contextualSpacing/>
        <w:jc w:val="center"/>
        <w:rPr>
          <w:b/>
          <w:sz w:val="28"/>
          <w:szCs w:val="28"/>
        </w:rPr>
      </w:pPr>
      <w:r w:rsidRPr="003A3403">
        <w:rPr>
          <w:b/>
          <w:i/>
          <w:iCs/>
          <w:sz w:val="28"/>
          <w:szCs w:val="28"/>
          <w:shd w:val="clear" w:color="auto" w:fill="FAFAFA"/>
        </w:rPr>
        <w:t>агропромышленного комплекса</w:t>
      </w:r>
    </w:p>
    <w:p w:rsidR="0011216C" w:rsidRPr="003A3403" w:rsidRDefault="0011216C" w:rsidP="003A3403">
      <w:pPr>
        <w:ind w:firstLine="567"/>
        <w:contextualSpacing/>
        <w:jc w:val="both"/>
        <w:rPr>
          <w:sz w:val="28"/>
          <w:szCs w:val="28"/>
        </w:rPr>
      </w:pPr>
    </w:p>
    <w:p w:rsidR="0011216C" w:rsidRPr="003A3403" w:rsidRDefault="0011216C" w:rsidP="003A3403">
      <w:pPr>
        <w:ind w:firstLine="567"/>
        <w:contextualSpacing/>
        <w:jc w:val="both"/>
        <w:rPr>
          <w:sz w:val="28"/>
          <w:szCs w:val="28"/>
        </w:rPr>
      </w:pPr>
      <w:r w:rsidRPr="003A3403">
        <w:rPr>
          <w:sz w:val="28"/>
          <w:szCs w:val="28"/>
        </w:rPr>
        <w:tab/>
        <w:t xml:space="preserve">Количество первичных профсоюзных организаций, где не заключен коллективный договор составило 54 предприятий и организаций агропромышленного комплекса республики. Это 43 предприятия мелких крестьянских хозяйств и 11 Муниципального казенного управления «Управления сельского хозяйства» ряда районов республики. </w:t>
      </w:r>
    </w:p>
    <w:p w:rsidR="0011216C" w:rsidRPr="003A3403" w:rsidRDefault="0011216C" w:rsidP="003A3403">
      <w:pPr>
        <w:ind w:firstLine="567"/>
        <w:contextualSpacing/>
        <w:jc w:val="both"/>
        <w:rPr>
          <w:sz w:val="28"/>
          <w:szCs w:val="28"/>
        </w:rPr>
      </w:pPr>
      <w:r w:rsidRPr="003A3403">
        <w:rPr>
          <w:sz w:val="28"/>
          <w:szCs w:val="28"/>
        </w:rPr>
        <w:tab/>
        <w:t xml:space="preserve">Недостаточно ведется работа в первичных организациях по пролонгации ранее принятых коллективных договоров, организации работы по уведомительной регистрации договоров. Это объясняется тем, что  профкомы недостаточно проводят работу по документации. Но, к сожалению, это зачастую зависит от внешних факторов: слишком большие расстояния между наслегами и районным центром. Компьютеризация первичных профсоюзных организаций находится низком </w:t>
      </w:r>
      <w:proofErr w:type="gramStart"/>
      <w:r w:rsidRPr="003A3403">
        <w:rPr>
          <w:sz w:val="28"/>
          <w:szCs w:val="28"/>
        </w:rPr>
        <w:t>уровне</w:t>
      </w:r>
      <w:proofErr w:type="gramEnd"/>
      <w:r w:rsidRPr="003A3403">
        <w:rPr>
          <w:sz w:val="28"/>
          <w:szCs w:val="28"/>
        </w:rPr>
        <w:t xml:space="preserve">. </w:t>
      </w:r>
    </w:p>
    <w:p w:rsidR="006F0004" w:rsidRPr="003A3403" w:rsidRDefault="006F0004" w:rsidP="003A3403">
      <w:pPr>
        <w:ind w:firstLine="567"/>
        <w:contextualSpacing/>
        <w:jc w:val="center"/>
        <w:rPr>
          <w:b/>
          <w:i/>
          <w:iCs/>
          <w:sz w:val="28"/>
          <w:szCs w:val="28"/>
          <w:shd w:val="clear" w:color="auto" w:fill="FAFAFA"/>
        </w:rPr>
      </w:pPr>
    </w:p>
    <w:p w:rsidR="008A3C26" w:rsidRPr="003A3403" w:rsidRDefault="008A3C26" w:rsidP="003A3403">
      <w:pPr>
        <w:ind w:right="-309" w:firstLine="567"/>
        <w:contextualSpacing/>
        <w:jc w:val="center"/>
        <w:rPr>
          <w:b/>
          <w:sz w:val="28"/>
          <w:szCs w:val="28"/>
        </w:rPr>
      </w:pPr>
      <w:r w:rsidRPr="003A3403">
        <w:rPr>
          <w:b/>
          <w:i/>
          <w:iCs/>
          <w:sz w:val="28"/>
          <w:szCs w:val="28"/>
          <w:shd w:val="clear" w:color="auto" w:fill="FAFAFA"/>
        </w:rPr>
        <w:t>Якутский республиканский комитет профсоюза работников автомобильного транспорта и дорожного хозяйства</w:t>
      </w:r>
    </w:p>
    <w:p w:rsidR="003A3403" w:rsidRDefault="003A3403" w:rsidP="003A3403">
      <w:pPr>
        <w:pStyle w:val="a3"/>
        <w:spacing w:after="0"/>
        <w:ind w:left="0" w:right="-15" w:firstLine="567"/>
        <w:contextualSpacing/>
        <w:jc w:val="both"/>
        <w:rPr>
          <w:sz w:val="28"/>
          <w:szCs w:val="28"/>
        </w:rPr>
      </w:pPr>
    </w:p>
    <w:p w:rsidR="008A3C26" w:rsidRPr="003A3403" w:rsidRDefault="008A3C26" w:rsidP="003A3403">
      <w:pPr>
        <w:pStyle w:val="a3"/>
        <w:spacing w:after="0"/>
        <w:ind w:left="0" w:right="-15" w:firstLine="567"/>
        <w:contextualSpacing/>
        <w:jc w:val="both"/>
        <w:rPr>
          <w:sz w:val="28"/>
          <w:szCs w:val="28"/>
        </w:rPr>
      </w:pPr>
      <w:r w:rsidRPr="003A3403">
        <w:rPr>
          <w:sz w:val="28"/>
          <w:szCs w:val="28"/>
        </w:rPr>
        <w:t xml:space="preserve">По состоянию на 31 декабря 2019 года в состав Якутской республиканской   организации входит 7 первичных профсоюзных организаций, в 6 организациях заключены коллективные договоры. </w:t>
      </w:r>
    </w:p>
    <w:p w:rsidR="008A3C26" w:rsidRPr="003A3403" w:rsidRDefault="008A3C26" w:rsidP="003A3403">
      <w:pPr>
        <w:pStyle w:val="a3"/>
        <w:spacing w:after="0"/>
        <w:ind w:left="0" w:right="-15" w:firstLine="567"/>
        <w:contextualSpacing/>
        <w:jc w:val="both"/>
        <w:rPr>
          <w:sz w:val="28"/>
          <w:szCs w:val="28"/>
        </w:rPr>
      </w:pPr>
      <w:r w:rsidRPr="003A3403">
        <w:rPr>
          <w:sz w:val="28"/>
          <w:szCs w:val="28"/>
        </w:rPr>
        <w:t>Действие коллективных договоров распространяется на 602 работников предприятий автомобильного транспорта и дорожного хозяйства республики, в том числе на 406 членов профсоюза.</w:t>
      </w:r>
    </w:p>
    <w:p w:rsidR="008A3C26" w:rsidRPr="003A3403" w:rsidRDefault="008A3C26" w:rsidP="003A3403">
      <w:pPr>
        <w:pStyle w:val="a3"/>
        <w:spacing w:after="0"/>
        <w:ind w:left="0" w:right="-15" w:firstLine="567"/>
        <w:contextualSpacing/>
        <w:jc w:val="both"/>
        <w:rPr>
          <w:sz w:val="28"/>
          <w:szCs w:val="28"/>
        </w:rPr>
      </w:pPr>
      <w:r w:rsidRPr="003A3403">
        <w:rPr>
          <w:sz w:val="28"/>
          <w:szCs w:val="28"/>
        </w:rPr>
        <w:t>За прошедший год по различным причинам в Якутской организации профсоюза произошло сокращение числа членов профсоюза на 41 чел., или на 9,1%.</w:t>
      </w:r>
    </w:p>
    <w:p w:rsidR="008A3C26" w:rsidRPr="003A3403" w:rsidRDefault="008A3C26" w:rsidP="003A3403">
      <w:pPr>
        <w:pStyle w:val="a3"/>
        <w:spacing w:after="0"/>
        <w:ind w:left="0" w:right="-15" w:firstLine="567"/>
        <w:contextualSpacing/>
        <w:jc w:val="both"/>
        <w:rPr>
          <w:sz w:val="28"/>
          <w:szCs w:val="28"/>
        </w:rPr>
      </w:pPr>
      <w:r w:rsidRPr="003A3403">
        <w:rPr>
          <w:sz w:val="28"/>
          <w:szCs w:val="28"/>
        </w:rPr>
        <w:t xml:space="preserve">Заключение коллективных договоров на предприятиях, имеющих профсоюзные организации, входящие в </w:t>
      </w:r>
      <w:proofErr w:type="gramStart"/>
      <w:r w:rsidRPr="003A3403">
        <w:rPr>
          <w:sz w:val="28"/>
          <w:szCs w:val="28"/>
        </w:rPr>
        <w:t>Якутскую</w:t>
      </w:r>
      <w:proofErr w:type="gramEnd"/>
      <w:r w:rsidRPr="003A3403">
        <w:rPr>
          <w:sz w:val="28"/>
          <w:szCs w:val="28"/>
        </w:rPr>
        <w:t xml:space="preserve"> РО, базируется на Федеральных отраслевых тарифных соглашениях по автомобильному транспорту и дорожному хозяйству. Данные соглашения, а также образец коллективного договора доведены до всех отраслевых предприятий и организаций своевременно и в полном объеме.</w:t>
      </w:r>
    </w:p>
    <w:p w:rsidR="008A3C26" w:rsidRPr="003A3403" w:rsidRDefault="008A3C26" w:rsidP="003A3403">
      <w:pPr>
        <w:pStyle w:val="a3"/>
        <w:spacing w:after="0"/>
        <w:ind w:left="0" w:right="-15" w:firstLine="567"/>
        <w:contextualSpacing/>
        <w:jc w:val="both"/>
        <w:rPr>
          <w:sz w:val="28"/>
          <w:szCs w:val="28"/>
        </w:rPr>
      </w:pPr>
    </w:p>
    <w:p w:rsidR="00EB1ACA" w:rsidRPr="003A3403" w:rsidRDefault="00EB1ACA" w:rsidP="003A3403">
      <w:pPr>
        <w:ind w:firstLine="567"/>
        <w:contextualSpacing/>
        <w:jc w:val="both"/>
        <w:rPr>
          <w:sz w:val="28"/>
          <w:szCs w:val="28"/>
        </w:rPr>
      </w:pPr>
    </w:p>
    <w:p w:rsidR="003A3403" w:rsidRPr="003A3403" w:rsidRDefault="003A3403">
      <w:pPr>
        <w:ind w:firstLine="567"/>
        <w:contextualSpacing/>
        <w:jc w:val="both"/>
        <w:rPr>
          <w:sz w:val="28"/>
          <w:szCs w:val="28"/>
        </w:rPr>
      </w:pPr>
    </w:p>
    <w:sectPr w:rsidR="003A3403" w:rsidRPr="003A3403" w:rsidSect="003A3403">
      <w:pgSz w:w="11906" w:h="16838"/>
      <w:pgMar w:top="851"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052A8"/>
    <w:multiLevelType w:val="hybridMultilevel"/>
    <w:tmpl w:val="2DFEF628"/>
    <w:lvl w:ilvl="0" w:tplc="C8D8A4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DE30858"/>
    <w:multiLevelType w:val="hybridMultilevel"/>
    <w:tmpl w:val="8E387C1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67BC6448"/>
    <w:multiLevelType w:val="hybridMultilevel"/>
    <w:tmpl w:val="E042D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5116"/>
    <w:rsid w:val="00006F28"/>
    <w:rsid w:val="000257CB"/>
    <w:rsid w:val="0006159C"/>
    <w:rsid w:val="00084420"/>
    <w:rsid w:val="000C00F5"/>
    <w:rsid w:val="0011216C"/>
    <w:rsid w:val="001205C6"/>
    <w:rsid w:val="00132FEA"/>
    <w:rsid w:val="00136906"/>
    <w:rsid w:val="00176BD1"/>
    <w:rsid w:val="00184F63"/>
    <w:rsid w:val="001A0E41"/>
    <w:rsid w:val="001F3525"/>
    <w:rsid w:val="00257AB9"/>
    <w:rsid w:val="002866F8"/>
    <w:rsid w:val="00291303"/>
    <w:rsid w:val="0029585F"/>
    <w:rsid w:val="002A0925"/>
    <w:rsid w:val="002C48D7"/>
    <w:rsid w:val="002F29DD"/>
    <w:rsid w:val="00343136"/>
    <w:rsid w:val="0035137E"/>
    <w:rsid w:val="00370BA7"/>
    <w:rsid w:val="00381C75"/>
    <w:rsid w:val="003A3403"/>
    <w:rsid w:val="003F0170"/>
    <w:rsid w:val="003F298D"/>
    <w:rsid w:val="0040080C"/>
    <w:rsid w:val="004A1596"/>
    <w:rsid w:val="004A5EA0"/>
    <w:rsid w:val="004B0AA9"/>
    <w:rsid w:val="00512B48"/>
    <w:rsid w:val="0056368F"/>
    <w:rsid w:val="00590EFB"/>
    <w:rsid w:val="005A18EA"/>
    <w:rsid w:val="005C3517"/>
    <w:rsid w:val="005D256C"/>
    <w:rsid w:val="00607C27"/>
    <w:rsid w:val="00626561"/>
    <w:rsid w:val="00650AB2"/>
    <w:rsid w:val="006A3580"/>
    <w:rsid w:val="006B55D7"/>
    <w:rsid w:val="006C755C"/>
    <w:rsid w:val="006D4430"/>
    <w:rsid w:val="006F0004"/>
    <w:rsid w:val="006F019B"/>
    <w:rsid w:val="00715E15"/>
    <w:rsid w:val="00716F6B"/>
    <w:rsid w:val="007342CF"/>
    <w:rsid w:val="00742F3E"/>
    <w:rsid w:val="00790DDA"/>
    <w:rsid w:val="007B17AB"/>
    <w:rsid w:val="007D6FA7"/>
    <w:rsid w:val="0081608F"/>
    <w:rsid w:val="00856CF4"/>
    <w:rsid w:val="008665EC"/>
    <w:rsid w:val="008A3C26"/>
    <w:rsid w:val="008A4758"/>
    <w:rsid w:val="008F38C7"/>
    <w:rsid w:val="008F39AD"/>
    <w:rsid w:val="009014CA"/>
    <w:rsid w:val="00973239"/>
    <w:rsid w:val="009830E9"/>
    <w:rsid w:val="009B061B"/>
    <w:rsid w:val="009C06C5"/>
    <w:rsid w:val="00A0252E"/>
    <w:rsid w:val="00A30DFD"/>
    <w:rsid w:val="00A461D1"/>
    <w:rsid w:val="00AA5116"/>
    <w:rsid w:val="00AC2A00"/>
    <w:rsid w:val="00AC4AAF"/>
    <w:rsid w:val="00B01108"/>
    <w:rsid w:val="00B06A04"/>
    <w:rsid w:val="00B14D37"/>
    <w:rsid w:val="00B17605"/>
    <w:rsid w:val="00B40CBC"/>
    <w:rsid w:val="00B45D7D"/>
    <w:rsid w:val="00B77531"/>
    <w:rsid w:val="00BB3859"/>
    <w:rsid w:val="00BB6533"/>
    <w:rsid w:val="00C525B2"/>
    <w:rsid w:val="00C61E04"/>
    <w:rsid w:val="00C6706A"/>
    <w:rsid w:val="00C93C5C"/>
    <w:rsid w:val="00CA7A15"/>
    <w:rsid w:val="00CC0015"/>
    <w:rsid w:val="00D04FEF"/>
    <w:rsid w:val="00D06919"/>
    <w:rsid w:val="00D207BF"/>
    <w:rsid w:val="00D6483A"/>
    <w:rsid w:val="00DB5AF3"/>
    <w:rsid w:val="00DC6188"/>
    <w:rsid w:val="00E07BBB"/>
    <w:rsid w:val="00E21AC5"/>
    <w:rsid w:val="00E543AC"/>
    <w:rsid w:val="00E93669"/>
    <w:rsid w:val="00EA305C"/>
    <w:rsid w:val="00EB1ACA"/>
    <w:rsid w:val="00F1523F"/>
    <w:rsid w:val="00F7032A"/>
    <w:rsid w:val="00F8798E"/>
    <w:rsid w:val="00FC54C6"/>
    <w:rsid w:val="00FD34E5"/>
    <w:rsid w:val="00FD3AF1"/>
    <w:rsid w:val="00FD4B7A"/>
    <w:rsid w:val="00FE4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116"/>
    <w:pPr>
      <w:suppressAutoHyphens/>
      <w:ind w:firstLine="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A5116"/>
    <w:pPr>
      <w:spacing w:after="120"/>
      <w:ind w:left="283"/>
    </w:pPr>
  </w:style>
  <w:style w:type="character" w:customStyle="1" w:styleId="a4">
    <w:name w:val="Основной текст с отступом Знак"/>
    <w:basedOn w:val="a0"/>
    <w:link w:val="a3"/>
    <w:rsid w:val="00AA5116"/>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AA5116"/>
    <w:pPr>
      <w:spacing w:after="120" w:line="480" w:lineRule="auto"/>
      <w:ind w:left="283"/>
    </w:pPr>
  </w:style>
  <w:style w:type="paragraph" w:styleId="2">
    <w:name w:val="Body Text Indent 2"/>
    <w:basedOn w:val="a"/>
    <w:link w:val="20"/>
    <w:uiPriority w:val="99"/>
    <w:unhideWhenUsed/>
    <w:rsid w:val="00AA5116"/>
    <w:pPr>
      <w:spacing w:after="120" w:line="480" w:lineRule="auto"/>
      <w:ind w:left="283"/>
    </w:pPr>
  </w:style>
  <w:style w:type="character" w:customStyle="1" w:styleId="20">
    <w:name w:val="Основной текст с отступом 2 Знак"/>
    <w:basedOn w:val="a0"/>
    <w:link w:val="2"/>
    <w:uiPriority w:val="99"/>
    <w:rsid w:val="00AA5116"/>
    <w:rPr>
      <w:rFonts w:ascii="Times New Roman" w:eastAsia="Times New Roman" w:hAnsi="Times New Roman" w:cs="Times New Roman"/>
      <w:sz w:val="24"/>
      <w:szCs w:val="24"/>
      <w:lang w:eastAsia="ar-SA"/>
    </w:rPr>
  </w:style>
  <w:style w:type="character" w:styleId="a5">
    <w:name w:val="Strong"/>
    <w:qFormat/>
    <w:rsid w:val="00AA5116"/>
    <w:rPr>
      <w:b/>
      <w:bCs/>
    </w:rPr>
  </w:style>
  <w:style w:type="paragraph" w:customStyle="1" w:styleId="1">
    <w:name w:val="Основной текст1"/>
    <w:basedOn w:val="a"/>
    <w:link w:val="a6"/>
    <w:rsid w:val="00AA5116"/>
    <w:pPr>
      <w:widowControl w:val="0"/>
      <w:shd w:val="clear" w:color="auto" w:fill="FFFFFF"/>
      <w:suppressAutoHyphens w:val="0"/>
      <w:spacing w:line="226" w:lineRule="exact"/>
      <w:ind w:firstLine="460"/>
      <w:jc w:val="both"/>
    </w:pPr>
    <w:rPr>
      <w:sz w:val="20"/>
      <w:szCs w:val="20"/>
      <w:lang w:eastAsia="en-US"/>
    </w:rPr>
  </w:style>
  <w:style w:type="character" w:customStyle="1" w:styleId="a6">
    <w:name w:val="Основной текст_"/>
    <w:link w:val="1"/>
    <w:locked/>
    <w:rsid w:val="00AA5116"/>
    <w:rPr>
      <w:rFonts w:ascii="Times New Roman" w:eastAsia="Times New Roman" w:hAnsi="Times New Roman" w:cs="Times New Roman"/>
      <w:sz w:val="20"/>
      <w:szCs w:val="20"/>
      <w:shd w:val="clear" w:color="auto" w:fill="FFFFFF"/>
    </w:rPr>
  </w:style>
  <w:style w:type="character" w:customStyle="1" w:styleId="BodyTextChar">
    <w:name w:val="Body Text Char"/>
    <w:locked/>
    <w:rsid w:val="00AA5116"/>
    <w:rPr>
      <w:spacing w:val="-2"/>
      <w:sz w:val="18"/>
      <w:szCs w:val="18"/>
      <w:shd w:val="clear" w:color="auto" w:fill="FFFFFF"/>
      <w:lang w:bidi="ar-SA"/>
    </w:rPr>
  </w:style>
  <w:style w:type="character" w:customStyle="1" w:styleId="50pt">
    <w:name w:val="Основной текст (5) + Интервал 0 pt"/>
    <w:rsid w:val="00AA5116"/>
    <w:rPr>
      <w:i/>
      <w:iCs/>
      <w:strike w:val="0"/>
      <w:dstrike w:val="0"/>
      <w:spacing w:val="-3"/>
      <w:sz w:val="18"/>
      <w:szCs w:val="18"/>
      <w:u w:val="none"/>
      <w:effect w:val="none"/>
      <w:shd w:val="clear" w:color="auto" w:fill="FFFFFF"/>
    </w:rPr>
  </w:style>
  <w:style w:type="paragraph" w:styleId="a7">
    <w:name w:val="Normal (Web)"/>
    <w:basedOn w:val="a"/>
    <w:uiPriority w:val="99"/>
    <w:unhideWhenUsed/>
    <w:rsid w:val="00D6483A"/>
    <w:pPr>
      <w:suppressAutoHyphens w:val="0"/>
      <w:spacing w:after="150"/>
    </w:pPr>
    <w:rPr>
      <w:lang w:eastAsia="ru-RU"/>
    </w:rPr>
  </w:style>
  <w:style w:type="character" w:styleId="a8">
    <w:name w:val="Hyperlink"/>
    <w:basedOn w:val="a0"/>
    <w:uiPriority w:val="99"/>
    <w:unhideWhenUsed/>
    <w:rsid w:val="00716F6B"/>
    <w:rPr>
      <w:color w:val="0000FF" w:themeColor="hyperlink"/>
      <w:u w:val="single"/>
    </w:rPr>
  </w:style>
  <w:style w:type="paragraph" w:styleId="a9">
    <w:name w:val="No Spacing"/>
    <w:uiPriority w:val="1"/>
    <w:qFormat/>
    <w:rsid w:val="00650AB2"/>
    <w:pPr>
      <w:ind w:firstLine="0"/>
      <w:jc w:val="left"/>
    </w:pPr>
  </w:style>
  <w:style w:type="paragraph" w:styleId="aa">
    <w:name w:val="Title"/>
    <w:basedOn w:val="a"/>
    <w:link w:val="ab"/>
    <w:qFormat/>
    <w:rsid w:val="00B45D7D"/>
    <w:pPr>
      <w:suppressAutoHyphens w:val="0"/>
      <w:jc w:val="center"/>
    </w:pPr>
    <w:rPr>
      <w:b/>
      <w:sz w:val="28"/>
      <w:szCs w:val="20"/>
      <w:lang w:eastAsia="ru-RU"/>
    </w:rPr>
  </w:style>
  <w:style w:type="character" w:customStyle="1" w:styleId="ab">
    <w:name w:val="Название Знак"/>
    <w:basedOn w:val="a0"/>
    <w:link w:val="aa"/>
    <w:rsid w:val="00B45D7D"/>
    <w:rPr>
      <w:rFonts w:ascii="Times New Roman" w:eastAsia="Times New Roman" w:hAnsi="Times New Roman" w:cs="Times New Roman"/>
      <w:b/>
      <w:sz w:val="28"/>
      <w:szCs w:val="20"/>
      <w:lang w:eastAsia="ru-RU"/>
    </w:rPr>
  </w:style>
  <w:style w:type="paragraph" w:styleId="ac">
    <w:name w:val="List Paragraph"/>
    <w:basedOn w:val="a"/>
    <w:link w:val="ad"/>
    <w:uiPriority w:val="34"/>
    <w:qFormat/>
    <w:rsid w:val="00E543AC"/>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d">
    <w:name w:val="Абзац списка Знак"/>
    <w:link w:val="ac"/>
    <w:uiPriority w:val="34"/>
    <w:locked/>
    <w:rsid w:val="0056368F"/>
  </w:style>
  <w:style w:type="paragraph" w:styleId="ae">
    <w:name w:val="Body Text"/>
    <w:basedOn w:val="a"/>
    <w:link w:val="af"/>
    <w:uiPriority w:val="99"/>
    <w:semiHidden/>
    <w:unhideWhenUsed/>
    <w:rsid w:val="00A0252E"/>
    <w:pPr>
      <w:spacing w:after="120"/>
    </w:pPr>
  </w:style>
  <w:style w:type="character" w:customStyle="1" w:styleId="af">
    <w:name w:val="Основной текст Знак"/>
    <w:basedOn w:val="a0"/>
    <w:link w:val="ae"/>
    <w:uiPriority w:val="99"/>
    <w:semiHidden/>
    <w:rsid w:val="00A0252E"/>
    <w:rPr>
      <w:rFonts w:ascii="Times New Roman" w:eastAsia="Times New Roman" w:hAnsi="Times New Roman" w:cs="Times New Roman"/>
      <w:sz w:val="24"/>
      <w:szCs w:val="24"/>
      <w:lang w:eastAsia="ar-SA"/>
    </w:rPr>
  </w:style>
  <w:style w:type="table" w:styleId="af0">
    <w:name w:val="Table Grid"/>
    <w:basedOn w:val="a1"/>
    <w:uiPriority w:val="59"/>
    <w:rsid w:val="00A0252E"/>
    <w:pPr>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alloon Text"/>
    <w:basedOn w:val="a"/>
    <w:link w:val="af2"/>
    <w:uiPriority w:val="99"/>
    <w:semiHidden/>
    <w:unhideWhenUsed/>
    <w:rsid w:val="003A3403"/>
    <w:rPr>
      <w:rFonts w:ascii="Tahoma" w:hAnsi="Tahoma" w:cs="Tahoma"/>
      <w:sz w:val="16"/>
      <w:szCs w:val="16"/>
    </w:rPr>
  </w:style>
  <w:style w:type="character" w:customStyle="1" w:styleId="af2">
    <w:name w:val="Текст выноски Знак"/>
    <w:basedOn w:val="a0"/>
    <w:link w:val="af1"/>
    <w:uiPriority w:val="99"/>
    <w:semiHidden/>
    <w:rsid w:val="003A340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9508</Words>
  <Characters>54200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Григорьева</dc:creator>
  <cp:lastModifiedBy>ирина владимировна</cp:lastModifiedBy>
  <cp:revision>8</cp:revision>
  <cp:lastPrinted>2020-03-19T08:11:00Z</cp:lastPrinted>
  <dcterms:created xsi:type="dcterms:W3CDTF">2020-03-19T00:57:00Z</dcterms:created>
  <dcterms:modified xsi:type="dcterms:W3CDTF">2020-03-19T08:11:00Z</dcterms:modified>
</cp:coreProperties>
</file>